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>ДОГОВОР №</w:t>
      </w:r>
      <w:r w:rsidR="00B73ECF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</w:p>
    <w:p w:rsidR="000D4B0E" w:rsidRDefault="000D4B0E" w:rsidP="000D4B0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на сооружение технологических скважин </w:t>
      </w:r>
    </w:p>
    <w:p w:rsidR="00CE3801" w:rsidRPr="000D4B0E" w:rsidRDefault="00CE3801" w:rsidP="000D4B0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B73ECF">
      <w:pPr>
        <w:shd w:val="clear" w:color="auto" w:fill="FFFFFF"/>
        <w:tabs>
          <w:tab w:val="left" w:pos="61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pacing w:val="-4"/>
          <w:sz w:val="24"/>
          <w:szCs w:val="24"/>
        </w:rPr>
        <w:t>с</w:t>
      </w:r>
      <w:proofErr w:type="gramStart"/>
      <w:r w:rsidRPr="000D4B0E">
        <w:rPr>
          <w:rFonts w:ascii="Times New Roman" w:hAnsi="Times New Roman" w:cs="Times New Roman"/>
          <w:spacing w:val="-4"/>
          <w:sz w:val="24"/>
          <w:szCs w:val="24"/>
        </w:rPr>
        <w:t>.У</w:t>
      </w:r>
      <w:proofErr w:type="gramEnd"/>
      <w:r w:rsidRPr="000D4B0E">
        <w:rPr>
          <w:rFonts w:ascii="Times New Roman" w:hAnsi="Times New Roman" w:cs="Times New Roman"/>
          <w:spacing w:val="-4"/>
          <w:sz w:val="24"/>
          <w:szCs w:val="24"/>
        </w:rPr>
        <w:t>ксянское</w:t>
      </w:r>
      <w:r w:rsidRPr="000D4B0E">
        <w:rPr>
          <w:rFonts w:ascii="Times New Roman" w:hAnsi="Times New Roman" w:cs="Times New Roman"/>
          <w:sz w:val="24"/>
          <w:szCs w:val="24"/>
        </w:rPr>
        <w:tab/>
        <w:t xml:space="preserve">           «__» ________ 2011 года</w:t>
      </w:r>
    </w:p>
    <w:p w:rsidR="000D4B0E" w:rsidRPr="000D4B0E" w:rsidRDefault="000D4B0E" w:rsidP="00B73ECF">
      <w:pPr>
        <w:shd w:val="clear" w:color="auto" w:fill="FFFFFF"/>
        <w:tabs>
          <w:tab w:val="left" w:pos="61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Далматовский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D4B0E" w:rsidRPr="000D4B0E" w:rsidRDefault="000D4B0E" w:rsidP="000D4B0E">
      <w:pPr>
        <w:shd w:val="clear" w:color="auto" w:fill="FFFFFF"/>
        <w:tabs>
          <w:tab w:val="left" w:pos="61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>Закрытое акционерное общество «</w:t>
      </w:r>
      <w:proofErr w:type="spellStart"/>
      <w:r w:rsidRPr="000D4B0E">
        <w:rPr>
          <w:rFonts w:ascii="Times New Roman" w:hAnsi="Times New Roman" w:cs="Times New Roman"/>
          <w:b/>
          <w:bCs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0D4B0E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73ECF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0D4B0E">
        <w:rPr>
          <w:rFonts w:ascii="Times New Roman" w:hAnsi="Times New Roman" w:cs="Times New Roman"/>
          <w:sz w:val="24"/>
          <w:szCs w:val="24"/>
        </w:rPr>
        <w:t xml:space="preserve"> в лице генерального директора </w:t>
      </w:r>
      <w:r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Дементьева Алексея Андреевича, </w:t>
      </w:r>
      <w:r w:rsidRPr="000D4B0E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содной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стороны, и </w:t>
      </w:r>
    </w:p>
    <w:p w:rsidR="00B73ECF" w:rsidRDefault="00B73ECF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3ECF">
        <w:rPr>
          <w:rFonts w:ascii="Times New Roman" w:hAnsi="Times New Roman" w:cs="Times New Roman"/>
          <w:b/>
          <w:sz w:val="24"/>
          <w:szCs w:val="24"/>
        </w:rPr>
        <w:t>____________________________________________,</w:t>
      </w:r>
      <w:r w:rsidRPr="000D4B0E">
        <w:rPr>
          <w:rFonts w:ascii="Times New Roman" w:hAnsi="Times New Roman" w:cs="Times New Roman"/>
          <w:sz w:val="24"/>
          <w:szCs w:val="24"/>
        </w:rPr>
        <w:t>именуемое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B73ECF">
        <w:rPr>
          <w:rFonts w:ascii="Times New Roman" w:hAnsi="Times New Roman" w:cs="Times New Roman"/>
          <w:b/>
          <w:sz w:val="24"/>
          <w:szCs w:val="24"/>
        </w:rPr>
        <w:t>«ПОДРЯДЧИК»</w:t>
      </w:r>
      <w:r w:rsidRPr="000D4B0E">
        <w:rPr>
          <w:rFonts w:ascii="Times New Roman" w:hAnsi="Times New Roman" w:cs="Times New Roman"/>
          <w:sz w:val="24"/>
          <w:szCs w:val="24"/>
        </w:rPr>
        <w:t xml:space="preserve"> в лице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______________________________________________, действующего на основании ____________________, при совместном упоминании именуемые «СТОРОНЫ», заключили настоящий договор о нижеследующем:</w:t>
      </w:r>
      <w:proofErr w:type="gramEnd"/>
    </w:p>
    <w:p w:rsidR="000D4B0E" w:rsidRPr="000D4B0E" w:rsidRDefault="000D4B0E" w:rsidP="00B73EC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B73E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pacing w:val="-1"/>
          <w:sz w:val="24"/>
          <w:szCs w:val="24"/>
        </w:rPr>
        <w:t>1. ПРЕДМЕТ ДОГОВОРА</w:t>
      </w:r>
    </w:p>
    <w:p w:rsidR="000D4B0E" w:rsidRPr="000D4B0E" w:rsidRDefault="000D4B0E" w:rsidP="000D4B0E">
      <w:pPr>
        <w:widowControl w:val="0"/>
        <w:numPr>
          <w:ilvl w:val="0"/>
          <w:numId w:val="1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ПОДРЯДЧИК обязуется по заданию ЗАКАЗЧИКА выполнить горно</w:t>
      </w:r>
      <w:r w:rsidR="00B73ECF">
        <w:rPr>
          <w:rFonts w:ascii="Times New Roman" w:hAnsi="Times New Roman" w:cs="Times New Roman"/>
          <w:sz w:val="24"/>
          <w:szCs w:val="24"/>
        </w:rPr>
        <w:t>-</w:t>
      </w:r>
      <w:r w:rsidRPr="000D4B0E">
        <w:rPr>
          <w:rFonts w:ascii="Times New Roman" w:hAnsi="Times New Roman" w:cs="Times New Roman"/>
          <w:sz w:val="24"/>
          <w:szCs w:val="24"/>
        </w:rPr>
        <w:t>подготовительные работы по сооружению технологических скважин ЗАО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» </w:t>
      </w:r>
      <w:r w:rsidR="00B73ECF">
        <w:rPr>
          <w:rFonts w:ascii="Times New Roman" w:hAnsi="Times New Roman" w:cs="Times New Roman"/>
          <w:sz w:val="24"/>
          <w:szCs w:val="24"/>
        </w:rPr>
        <w:t xml:space="preserve">в </w:t>
      </w:r>
      <w:r w:rsidRPr="000D4B0E">
        <w:rPr>
          <w:rFonts w:ascii="Times New Roman" w:hAnsi="Times New Roman" w:cs="Times New Roman"/>
          <w:sz w:val="24"/>
          <w:szCs w:val="24"/>
        </w:rPr>
        <w:t xml:space="preserve">2012 г, </w:t>
      </w:r>
      <w:r w:rsidR="00B73ECF">
        <w:rPr>
          <w:rFonts w:ascii="Times New Roman" w:hAnsi="Times New Roman" w:cs="Times New Roman"/>
          <w:sz w:val="24"/>
          <w:szCs w:val="24"/>
        </w:rPr>
        <w:t>согласно Техническо</w:t>
      </w:r>
      <w:r w:rsidR="00CE3801">
        <w:rPr>
          <w:rFonts w:ascii="Times New Roman" w:hAnsi="Times New Roman" w:cs="Times New Roman"/>
          <w:sz w:val="24"/>
          <w:szCs w:val="24"/>
        </w:rPr>
        <w:t>му</w:t>
      </w:r>
      <w:r w:rsidR="00B73EC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CE3801">
        <w:rPr>
          <w:rFonts w:ascii="Times New Roman" w:hAnsi="Times New Roman" w:cs="Times New Roman"/>
          <w:sz w:val="24"/>
          <w:szCs w:val="24"/>
        </w:rPr>
        <w:t>ю</w:t>
      </w:r>
      <w:r w:rsidR="00B73ECF">
        <w:rPr>
          <w:rFonts w:ascii="Times New Roman" w:hAnsi="Times New Roman" w:cs="Times New Roman"/>
          <w:sz w:val="24"/>
          <w:szCs w:val="24"/>
        </w:rPr>
        <w:t xml:space="preserve"> (</w:t>
      </w:r>
      <w:r w:rsidRPr="000D4B0E">
        <w:rPr>
          <w:rFonts w:ascii="Times New Roman" w:hAnsi="Times New Roman" w:cs="Times New Roman"/>
          <w:sz w:val="24"/>
          <w:szCs w:val="24"/>
        </w:rPr>
        <w:t>Приложение № 1 к настоящему Договору</w:t>
      </w:r>
      <w:r w:rsidR="00CE3801">
        <w:rPr>
          <w:rFonts w:ascii="Times New Roman" w:hAnsi="Times New Roman" w:cs="Times New Roman"/>
          <w:sz w:val="24"/>
          <w:szCs w:val="24"/>
        </w:rPr>
        <w:t>)</w:t>
      </w:r>
      <w:r w:rsidRPr="000D4B0E">
        <w:rPr>
          <w:rFonts w:ascii="Times New Roman" w:hAnsi="Times New Roman" w:cs="Times New Roman"/>
          <w:sz w:val="24"/>
          <w:szCs w:val="24"/>
        </w:rPr>
        <w:t xml:space="preserve"> (далее - Техническое задание), а ЗАКАЗЧИК </w:t>
      </w:r>
      <w:r w:rsidR="00B73ECF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0D4B0E">
        <w:rPr>
          <w:rFonts w:ascii="Times New Roman" w:hAnsi="Times New Roman" w:cs="Times New Roman"/>
          <w:sz w:val="24"/>
          <w:szCs w:val="24"/>
        </w:rPr>
        <w:t>оплатить выполненную работу.</w:t>
      </w:r>
    </w:p>
    <w:p w:rsidR="000D4B0E" w:rsidRPr="000D4B0E" w:rsidRDefault="000D4B0E" w:rsidP="000D4B0E">
      <w:pPr>
        <w:widowControl w:val="0"/>
        <w:numPr>
          <w:ilvl w:val="0"/>
          <w:numId w:val="1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ПОДРЯДЧИК вправе привлекать к выполнению работ по настоящему Договору субподрядчиков.</w:t>
      </w:r>
    </w:p>
    <w:p w:rsidR="00CE3801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pacing w:val="-13"/>
          <w:sz w:val="24"/>
          <w:szCs w:val="24"/>
        </w:rPr>
        <w:t>1.3.</w:t>
      </w:r>
      <w:r w:rsidRPr="000D4B0E">
        <w:rPr>
          <w:rFonts w:ascii="Times New Roman" w:hAnsi="Times New Roman" w:cs="Times New Roman"/>
          <w:sz w:val="24"/>
          <w:szCs w:val="24"/>
        </w:rPr>
        <w:tab/>
      </w:r>
      <w:r w:rsidR="00CE3801">
        <w:rPr>
          <w:rFonts w:ascii="Times New Roman" w:hAnsi="Times New Roman" w:cs="Times New Roman"/>
          <w:sz w:val="24"/>
          <w:szCs w:val="24"/>
        </w:rPr>
        <w:t xml:space="preserve">Подрядчик во исполнение принятых по Договору обязательств (п.1.1.Договора) выполняет </w:t>
      </w:r>
      <w:proofErr w:type="spellStart"/>
      <w:r w:rsidR="00CE3801">
        <w:rPr>
          <w:rFonts w:ascii="Times New Roman" w:hAnsi="Times New Roman" w:cs="Times New Roman"/>
          <w:sz w:val="24"/>
          <w:szCs w:val="24"/>
        </w:rPr>
        <w:t>горно</w:t>
      </w:r>
      <w:proofErr w:type="spellEnd"/>
      <w:r w:rsidR="00CE3801">
        <w:rPr>
          <w:rFonts w:ascii="Times New Roman" w:hAnsi="Times New Roman" w:cs="Times New Roman"/>
          <w:sz w:val="24"/>
          <w:szCs w:val="24"/>
        </w:rPr>
        <w:t xml:space="preserve"> подготовительные по сооружению технологических скважин в количестве</w:t>
      </w:r>
      <w:r w:rsidR="00BC64E1">
        <w:rPr>
          <w:rFonts w:ascii="Times New Roman" w:hAnsi="Times New Roman" w:cs="Times New Roman"/>
          <w:sz w:val="24"/>
          <w:szCs w:val="24"/>
        </w:rPr>
        <w:t>51</w:t>
      </w:r>
      <w:r w:rsidR="0035785A">
        <w:rPr>
          <w:rFonts w:ascii="Times New Roman" w:hAnsi="Times New Roman" w:cs="Times New Roman"/>
          <w:sz w:val="24"/>
          <w:szCs w:val="24"/>
        </w:rPr>
        <w:t xml:space="preserve"> скважин</w:t>
      </w:r>
      <w:r w:rsidR="00B73ECF">
        <w:rPr>
          <w:rFonts w:ascii="Times New Roman" w:hAnsi="Times New Roman" w:cs="Times New Roman"/>
          <w:sz w:val="24"/>
          <w:szCs w:val="24"/>
        </w:rPr>
        <w:t>а</w:t>
      </w:r>
      <w:r w:rsidRPr="000D4B0E">
        <w:rPr>
          <w:rFonts w:ascii="Times New Roman" w:hAnsi="Times New Roman" w:cs="Times New Roman"/>
          <w:sz w:val="24"/>
          <w:szCs w:val="24"/>
        </w:rPr>
        <w:t>, из которых</w:t>
      </w:r>
      <w:r w:rsidR="00CE3801">
        <w:rPr>
          <w:rFonts w:ascii="Times New Roman" w:hAnsi="Times New Roman" w:cs="Times New Roman"/>
          <w:sz w:val="24"/>
          <w:szCs w:val="24"/>
        </w:rPr>
        <w:t>:</w:t>
      </w:r>
    </w:p>
    <w:p w:rsidR="00CE3801" w:rsidRDefault="00CE3801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D4B0E" w:rsidRPr="00CE3801">
        <w:rPr>
          <w:rFonts w:ascii="Times New Roman" w:hAnsi="Times New Roman" w:cs="Times New Roman"/>
          <w:i/>
          <w:sz w:val="24"/>
          <w:szCs w:val="24"/>
        </w:rPr>
        <w:t>закачных</w:t>
      </w:r>
      <w:proofErr w:type="spellEnd"/>
      <w:r w:rsidR="000D4B0E" w:rsidRPr="000D4B0E">
        <w:rPr>
          <w:rFonts w:ascii="Times New Roman" w:hAnsi="Times New Roman" w:cs="Times New Roman"/>
          <w:sz w:val="24"/>
          <w:szCs w:val="24"/>
        </w:rPr>
        <w:t xml:space="preserve"> сква</w:t>
      </w:r>
      <w:r w:rsidR="00BC64E1">
        <w:rPr>
          <w:rFonts w:ascii="Times New Roman" w:hAnsi="Times New Roman" w:cs="Times New Roman"/>
          <w:sz w:val="24"/>
          <w:szCs w:val="24"/>
        </w:rPr>
        <w:t>жин средней глубиной 490 м. – 11</w:t>
      </w:r>
      <w:r w:rsidR="00B73ECF">
        <w:rPr>
          <w:rFonts w:ascii="Times New Roman" w:hAnsi="Times New Roman" w:cs="Times New Roman"/>
          <w:sz w:val="24"/>
          <w:szCs w:val="24"/>
        </w:rPr>
        <w:t>скв</w:t>
      </w:r>
      <w:r w:rsidR="00394E4E">
        <w:rPr>
          <w:rFonts w:ascii="Times New Roman" w:hAnsi="Times New Roman" w:cs="Times New Roman"/>
          <w:sz w:val="24"/>
          <w:szCs w:val="24"/>
        </w:rPr>
        <w:t>.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, в том числе скважин универсальной конструкции – </w:t>
      </w:r>
      <w:r w:rsidR="0035785A">
        <w:rPr>
          <w:rFonts w:ascii="Times New Roman" w:hAnsi="Times New Roman" w:cs="Times New Roman"/>
          <w:sz w:val="24"/>
          <w:szCs w:val="24"/>
        </w:rPr>
        <w:t>17</w:t>
      </w:r>
      <w:r w:rsidR="000D4B0E" w:rsidRPr="000D4B0E">
        <w:rPr>
          <w:rFonts w:ascii="Times New Roman" w:hAnsi="Times New Roman" w:cs="Times New Roman"/>
          <w:sz w:val="24"/>
          <w:szCs w:val="24"/>
        </w:rPr>
        <w:t>скв</w:t>
      </w:r>
      <w:r w:rsidR="00394E4E">
        <w:rPr>
          <w:rFonts w:ascii="Times New Roman" w:hAnsi="Times New Roman" w:cs="Times New Roman"/>
          <w:sz w:val="24"/>
          <w:szCs w:val="24"/>
        </w:rPr>
        <w:t>.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801" w:rsidRDefault="00CE3801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0E" w:rsidRPr="00CE3801">
        <w:rPr>
          <w:rFonts w:ascii="Times New Roman" w:hAnsi="Times New Roman" w:cs="Times New Roman"/>
          <w:i/>
          <w:sz w:val="24"/>
          <w:szCs w:val="24"/>
        </w:rPr>
        <w:t>откачных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 скважин средней глубиной 490 м. – </w:t>
      </w:r>
      <w:r w:rsidR="0035785A">
        <w:rPr>
          <w:rFonts w:ascii="Times New Roman" w:hAnsi="Times New Roman" w:cs="Times New Roman"/>
          <w:sz w:val="24"/>
          <w:szCs w:val="24"/>
        </w:rPr>
        <w:t>18</w:t>
      </w:r>
      <w:r w:rsidR="00B73ECF">
        <w:rPr>
          <w:rFonts w:ascii="Times New Roman" w:hAnsi="Times New Roman" w:cs="Times New Roman"/>
          <w:sz w:val="24"/>
          <w:szCs w:val="24"/>
        </w:rPr>
        <w:t>скв</w:t>
      </w:r>
      <w:r w:rsidR="00394E4E">
        <w:rPr>
          <w:rFonts w:ascii="Times New Roman" w:hAnsi="Times New Roman" w:cs="Times New Roman"/>
          <w:sz w:val="24"/>
          <w:szCs w:val="24"/>
        </w:rPr>
        <w:t>.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D4B0E" w:rsidRPr="000D4B0E" w:rsidRDefault="00CE3801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0E" w:rsidRPr="00CE3801">
        <w:rPr>
          <w:rFonts w:ascii="Times New Roman" w:hAnsi="Times New Roman" w:cs="Times New Roman"/>
          <w:i/>
          <w:sz w:val="24"/>
          <w:szCs w:val="24"/>
        </w:rPr>
        <w:t>наблюдательных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 скважин – 5</w:t>
      </w:r>
      <w:r w:rsidR="00B73ECF">
        <w:rPr>
          <w:rFonts w:ascii="Times New Roman" w:hAnsi="Times New Roman" w:cs="Times New Roman"/>
          <w:sz w:val="24"/>
          <w:szCs w:val="24"/>
        </w:rPr>
        <w:t>скв.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 (в т.ч. 2 скважины средней глубиной 490 м, 1 скважина глубиной 150 м, 1 скважина глубиной 270 м, 1 - скважина глубиной 360 м).</w:t>
      </w:r>
    </w:p>
    <w:p w:rsidR="000D4B0E" w:rsidRPr="000D4B0E" w:rsidRDefault="000D4B0E" w:rsidP="000D4B0E">
      <w:pPr>
        <w:shd w:val="clear" w:color="auto" w:fill="FFFFFF"/>
        <w:tabs>
          <w:tab w:val="left" w:pos="1134"/>
          <w:tab w:val="left" w:pos="12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B73EC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>2. СРОКИ ВЫПОЛНЕНИЯ РАБОТ И ДРУГИЕ УСЛОВИЯ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2.1. Начало и завершение работ по настоящему договору ПОДРЯДЧИК осуществляет в соотве</w:t>
      </w:r>
      <w:r w:rsidR="00B73ECF">
        <w:rPr>
          <w:rFonts w:ascii="Times New Roman" w:hAnsi="Times New Roman" w:cs="Times New Roman"/>
          <w:sz w:val="24"/>
          <w:szCs w:val="24"/>
        </w:rPr>
        <w:t xml:space="preserve">тствии с Техническим заданием </w:t>
      </w:r>
      <w:r w:rsidRPr="000D4B0E">
        <w:rPr>
          <w:rFonts w:ascii="Times New Roman" w:hAnsi="Times New Roman" w:cs="Times New Roman"/>
          <w:sz w:val="24"/>
          <w:szCs w:val="24"/>
        </w:rPr>
        <w:t>и Планом горных работ на 2012 год.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2.</w:t>
      </w:r>
      <w:r w:rsidR="007028B0">
        <w:rPr>
          <w:rFonts w:ascii="Times New Roman" w:hAnsi="Times New Roman" w:cs="Times New Roman"/>
          <w:sz w:val="24"/>
          <w:szCs w:val="24"/>
        </w:rPr>
        <w:t>2</w:t>
      </w:r>
      <w:r w:rsidRPr="000D4B0E">
        <w:rPr>
          <w:rFonts w:ascii="Times New Roman" w:hAnsi="Times New Roman" w:cs="Times New Roman"/>
          <w:sz w:val="24"/>
          <w:szCs w:val="24"/>
        </w:rPr>
        <w:t xml:space="preserve">. ПОДРЯДЧИК обязуется </w:t>
      </w:r>
      <w:r w:rsidR="00394E4E">
        <w:rPr>
          <w:rFonts w:ascii="Times New Roman" w:hAnsi="Times New Roman" w:cs="Times New Roman"/>
          <w:sz w:val="24"/>
          <w:szCs w:val="24"/>
        </w:rPr>
        <w:t>ежемесячно до 25 числа текущего месяца</w:t>
      </w:r>
      <w:r w:rsidRPr="000D4B0E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0D4B0E">
        <w:rPr>
          <w:rFonts w:ascii="Times New Roman" w:hAnsi="Times New Roman" w:cs="Times New Roman"/>
          <w:sz w:val="24"/>
          <w:szCs w:val="24"/>
        </w:rPr>
        <w:t xml:space="preserve">передать ЗАКАЗЧИКУ по акту приемки </w:t>
      </w:r>
      <w:r w:rsidR="00394E4E">
        <w:rPr>
          <w:rFonts w:ascii="Times New Roman" w:hAnsi="Times New Roman" w:cs="Times New Roman"/>
          <w:sz w:val="24"/>
          <w:szCs w:val="24"/>
        </w:rPr>
        <w:t xml:space="preserve">результата </w:t>
      </w:r>
      <w:r w:rsidRPr="000D4B0E">
        <w:rPr>
          <w:rFonts w:ascii="Times New Roman" w:hAnsi="Times New Roman" w:cs="Times New Roman"/>
          <w:sz w:val="24"/>
          <w:szCs w:val="24"/>
        </w:rPr>
        <w:t xml:space="preserve">выполненных работ </w:t>
      </w:r>
      <w:r w:rsidR="00394E4E">
        <w:rPr>
          <w:rFonts w:ascii="Times New Roman" w:hAnsi="Times New Roman" w:cs="Times New Roman"/>
          <w:sz w:val="24"/>
          <w:szCs w:val="24"/>
        </w:rPr>
        <w:t xml:space="preserve">готовые к эксплуатации </w:t>
      </w:r>
      <w:r w:rsidRPr="000D4B0E">
        <w:rPr>
          <w:rFonts w:ascii="Times New Roman" w:hAnsi="Times New Roman" w:cs="Times New Roman"/>
          <w:sz w:val="24"/>
          <w:szCs w:val="24"/>
        </w:rPr>
        <w:t>технологические скважины и техническую документацию на каждую скважину (включая паспо</w:t>
      </w:r>
      <w:proofErr w:type="gramStart"/>
      <w:r w:rsidRPr="000D4B0E">
        <w:rPr>
          <w:rFonts w:ascii="Times New Roman" w:hAnsi="Times New Roman" w:cs="Times New Roman"/>
          <w:sz w:val="24"/>
          <w:szCs w:val="24"/>
        </w:rPr>
        <w:t>рт скв</w:t>
      </w:r>
      <w:proofErr w:type="gramEnd"/>
      <w:r w:rsidRPr="000D4B0E">
        <w:rPr>
          <w:rFonts w:ascii="Times New Roman" w:hAnsi="Times New Roman" w:cs="Times New Roman"/>
          <w:sz w:val="24"/>
          <w:szCs w:val="24"/>
        </w:rPr>
        <w:t>ажины).</w:t>
      </w:r>
    </w:p>
    <w:p w:rsidR="007028B0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2.</w:t>
      </w:r>
      <w:r w:rsidR="007028B0">
        <w:rPr>
          <w:rFonts w:ascii="Times New Roman" w:hAnsi="Times New Roman" w:cs="Times New Roman"/>
          <w:sz w:val="24"/>
          <w:szCs w:val="24"/>
        </w:rPr>
        <w:t>3</w:t>
      </w:r>
      <w:r w:rsidRPr="000D4B0E">
        <w:rPr>
          <w:rFonts w:ascii="Times New Roman" w:hAnsi="Times New Roman" w:cs="Times New Roman"/>
          <w:sz w:val="24"/>
          <w:szCs w:val="24"/>
        </w:rPr>
        <w:t xml:space="preserve">. ЗАКАЗЧИК, </w:t>
      </w:r>
      <w:r w:rsidR="007028B0">
        <w:rPr>
          <w:rFonts w:ascii="Times New Roman" w:hAnsi="Times New Roman" w:cs="Times New Roman"/>
          <w:sz w:val="24"/>
          <w:szCs w:val="24"/>
        </w:rPr>
        <w:t>в течение 3 (трех) рабочих дней</w:t>
      </w:r>
      <w:r w:rsidRPr="000D4B0E">
        <w:rPr>
          <w:rFonts w:ascii="Times New Roman" w:hAnsi="Times New Roman" w:cs="Times New Roman"/>
          <w:sz w:val="24"/>
          <w:szCs w:val="24"/>
        </w:rPr>
        <w:t xml:space="preserve">, </w:t>
      </w:r>
      <w:r w:rsidR="007028B0">
        <w:rPr>
          <w:rFonts w:ascii="Times New Roman" w:hAnsi="Times New Roman" w:cs="Times New Roman"/>
          <w:sz w:val="24"/>
          <w:szCs w:val="24"/>
        </w:rPr>
        <w:t xml:space="preserve">обязуется принять готовые к эксплуатации </w:t>
      </w:r>
      <w:r w:rsidR="007028B0" w:rsidRPr="000D4B0E">
        <w:rPr>
          <w:rFonts w:ascii="Times New Roman" w:hAnsi="Times New Roman" w:cs="Times New Roman"/>
          <w:sz w:val="24"/>
          <w:szCs w:val="24"/>
        </w:rPr>
        <w:t xml:space="preserve">технологические </w:t>
      </w:r>
      <w:proofErr w:type="spellStart"/>
      <w:r w:rsidR="007028B0" w:rsidRPr="000D4B0E">
        <w:rPr>
          <w:rFonts w:ascii="Times New Roman" w:hAnsi="Times New Roman" w:cs="Times New Roman"/>
          <w:sz w:val="24"/>
          <w:szCs w:val="24"/>
        </w:rPr>
        <w:t>скважиныи</w:t>
      </w:r>
      <w:proofErr w:type="spellEnd"/>
      <w:r w:rsidR="007028B0" w:rsidRPr="000D4B0E">
        <w:rPr>
          <w:rFonts w:ascii="Times New Roman" w:hAnsi="Times New Roman" w:cs="Times New Roman"/>
          <w:sz w:val="24"/>
          <w:szCs w:val="24"/>
        </w:rPr>
        <w:t xml:space="preserve"> техническую документацию на каждую скважину (включая паспорт скважины</w:t>
      </w:r>
      <w:proofErr w:type="gramStart"/>
      <w:r w:rsidR="007028B0" w:rsidRPr="000D4B0E">
        <w:rPr>
          <w:rFonts w:ascii="Times New Roman" w:hAnsi="Times New Roman" w:cs="Times New Roman"/>
          <w:sz w:val="24"/>
          <w:szCs w:val="24"/>
        </w:rPr>
        <w:t>)</w:t>
      </w:r>
      <w:r w:rsidRPr="000D4B0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D4B0E">
        <w:rPr>
          <w:rFonts w:ascii="Times New Roman" w:hAnsi="Times New Roman" w:cs="Times New Roman"/>
          <w:sz w:val="24"/>
          <w:szCs w:val="24"/>
        </w:rPr>
        <w:t xml:space="preserve">утем подписания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актаприемки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</w:t>
      </w:r>
      <w:r w:rsidR="00394E4E">
        <w:rPr>
          <w:rFonts w:ascii="Times New Roman" w:hAnsi="Times New Roman" w:cs="Times New Roman"/>
          <w:sz w:val="24"/>
          <w:szCs w:val="24"/>
        </w:rPr>
        <w:t xml:space="preserve">результата </w:t>
      </w:r>
      <w:r w:rsidRPr="000D4B0E">
        <w:rPr>
          <w:rFonts w:ascii="Times New Roman" w:hAnsi="Times New Roman" w:cs="Times New Roman"/>
          <w:sz w:val="24"/>
          <w:szCs w:val="24"/>
        </w:rPr>
        <w:t xml:space="preserve">выполненных работ, либо направить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вадрес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ПОДРЯДЧИКА письменный мотивированный отказ от приемки. В случае не представления ПОДРЯДЧИКУ подписанного акта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сдачиприемки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</w:t>
      </w:r>
      <w:r w:rsidR="007028B0">
        <w:rPr>
          <w:rFonts w:ascii="Times New Roman" w:hAnsi="Times New Roman" w:cs="Times New Roman"/>
          <w:sz w:val="24"/>
          <w:szCs w:val="24"/>
        </w:rPr>
        <w:t xml:space="preserve">результата </w:t>
      </w:r>
      <w:r w:rsidRPr="000D4B0E">
        <w:rPr>
          <w:rFonts w:ascii="Times New Roman" w:hAnsi="Times New Roman" w:cs="Times New Roman"/>
          <w:sz w:val="24"/>
          <w:szCs w:val="24"/>
        </w:rPr>
        <w:t>выполненных работ либо письменного мотивированного отказа от приемки в сроки, предусмотренные настоящим пунктом Договора, выполненные работ</w:t>
      </w:r>
      <w:r w:rsidR="007028B0">
        <w:rPr>
          <w:rFonts w:ascii="Times New Roman" w:hAnsi="Times New Roman" w:cs="Times New Roman"/>
          <w:sz w:val="24"/>
          <w:szCs w:val="24"/>
        </w:rPr>
        <w:t>ы</w:t>
      </w:r>
      <w:r w:rsidRPr="000D4B0E">
        <w:rPr>
          <w:rFonts w:ascii="Times New Roman" w:hAnsi="Times New Roman" w:cs="Times New Roman"/>
          <w:sz w:val="24"/>
          <w:szCs w:val="24"/>
        </w:rPr>
        <w:t xml:space="preserve"> считаются принятыми ЗАКАЗЧИКОМ и подлежат оплате на условиях, предусмотренных Договором. Право на результат работ по сооружению технологических скважин переходит к ЗАКАЗЧИКУ с момента </w:t>
      </w:r>
      <w:proofErr w:type="gramStart"/>
      <w:r w:rsidRPr="000D4B0E">
        <w:rPr>
          <w:rFonts w:ascii="Times New Roman" w:hAnsi="Times New Roman" w:cs="Times New Roman"/>
          <w:sz w:val="24"/>
          <w:szCs w:val="24"/>
        </w:rPr>
        <w:t xml:space="preserve">подписания акта приемки </w:t>
      </w:r>
      <w:r w:rsidR="007028B0">
        <w:rPr>
          <w:rFonts w:ascii="Times New Roman" w:hAnsi="Times New Roman" w:cs="Times New Roman"/>
          <w:sz w:val="24"/>
          <w:szCs w:val="24"/>
        </w:rPr>
        <w:t xml:space="preserve">результата </w:t>
      </w:r>
      <w:r w:rsidRPr="000D4B0E">
        <w:rPr>
          <w:rFonts w:ascii="Times New Roman" w:hAnsi="Times New Roman" w:cs="Times New Roman"/>
          <w:sz w:val="24"/>
          <w:szCs w:val="24"/>
        </w:rPr>
        <w:t>выполненных работ</w:t>
      </w:r>
      <w:proofErr w:type="gramEnd"/>
      <w:r w:rsidRPr="000D4B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4B0E" w:rsidRPr="000D4B0E" w:rsidRDefault="003263FA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2.4. </w:t>
      </w:r>
      <w:r w:rsidR="000D4B0E" w:rsidRPr="000D4B0E">
        <w:rPr>
          <w:rFonts w:ascii="Times New Roman" w:hAnsi="Times New Roman" w:cs="Times New Roman"/>
          <w:sz w:val="24"/>
          <w:szCs w:val="24"/>
        </w:rPr>
        <w:t>ЗАКАЗЧИК обязуется к моменту начала работ подготовить площадки для про</w:t>
      </w:r>
      <w:r w:rsidR="000D4B0E" w:rsidRPr="000D4B0E">
        <w:rPr>
          <w:rFonts w:ascii="Times New Roman" w:hAnsi="Times New Roman" w:cs="Times New Roman"/>
          <w:spacing w:val="-1"/>
          <w:sz w:val="24"/>
          <w:szCs w:val="24"/>
        </w:rPr>
        <w:t xml:space="preserve">ведения буровых работ (провести отвод земельных участков, очистить площадки от леса и </w:t>
      </w:r>
      <w:r w:rsidR="000D4B0E" w:rsidRPr="000D4B0E">
        <w:rPr>
          <w:rFonts w:ascii="Times New Roman" w:hAnsi="Times New Roman" w:cs="Times New Roman"/>
          <w:sz w:val="24"/>
          <w:szCs w:val="24"/>
        </w:rPr>
        <w:t>пней, отсыпать (при необходимости) подъездные пути и т.д.).</w:t>
      </w:r>
    </w:p>
    <w:p w:rsidR="000D4B0E" w:rsidRPr="000D4B0E" w:rsidRDefault="000D4B0E" w:rsidP="000D4B0E">
      <w:pPr>
        <w:shd w:val="clear" w:color="auto" w:fill="FFFFFF"/>
        <w:tabs>
          <w:tab w:val="left" w:pos="118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2.</w:t>
      </w:r>
      <w:r w:rsidR="00FB31C4">
        <w:rPr>
          <w:rFonts w:ascii="Times New Roman" w:hAnsi="Times New Roman" w:cs="Times New Roman"/>
          <w:sz w:val="24"/>
          <w:szCs w:val="24"/>
        </w:rPr>
        <w:t>5</w:t>
      </w:r>
      <w:r w:rsidRPr="000D4B0E">
        <w:rPr>
          <w:rFonts w:ascii="Times New Roman" w:hAnsi="Times New Roman" w:cs="Times New Roman"/>
          <w:sz w:val="24"/>
          <w:szCs w:val="24"/>
        </w:rPr>
        <w:t>. Работы по Договору ПОДРЯДЧИК выполняет с использованием своих мате</w:t>
      </w:r>
      <w:r w:rsidRPr="000D4B0E">
        <w:rPr>
          <w:rFonts w:ascii="Times New Roman" w:hAnsi="Times New Roman" w:cs="Times New Roman"/>
          <w:spacing w:val="-1"/>
          <w:sz w:val="24"/>
          <w:szCs w:val="24"/>
        </w:rPr>
        <w:t xml:space="preserve">риалов, если иное Стороны не </w:t>
      </w:r>
      <w:r w:rsidR="00FB31C4">
        <w:rPr>
          <w:rFonts w:ascii="Times New Roman" w:hAnsi="Times New Roman" w:cs="Times New Roman"/>
          <w:spacing w:val="-1"/>
          <w:sz w:val="24"/>
          <w:szCs w:val="24"/>
        </w:rPr>
        <w:t>согласуют</w:t>
      </w:r>
      <w:r w:rsidRPr="000D4B0E">
        <w:rPr>
          <w:rFonts w:ascii="Times New Roman" w:hAnsi="Times New Roman" w:cs="Times New Roman"/>
          <w:spacing w:val="-1"/>
          <w:sz w:val="24"/>
          <w:szCs w:val="24"/>
        </w:rPr>
        <w:t xml:space="preserve"> в дополнительном соглашении к настоящему </w:t>
      </w:r>
      <w:r w:rsidRPr="000D4B0E">
        <w:rPr>
          <w:rFonts w:ascii="Times New Roman" w:hAnsi="Times New Roman" w:cs="Times New Roman"/>
          <w:sz w:val="24"/>
          <w:szCs w:val="24"/>
        </w:rPr>
        <w:t>Договору.</w:t>
      </w:r>
    </w:p>
    <w:p w:rsidR="000D4B0E" w:rsidRPr="000D4B0E" w:rsidRDefault="000D4B0E" w:rsidP="000D4B0E">
      <w:pPr>
        <w:shd w:val="clear" w:color="auto" w:fill="FFFFFF"/>
        <w:tabs>
          <w:tab w:val="left" w:pos="12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2.</w:t>
      </w:r>
      <w:r w:rsidR="00FB31C4">
        <w:rPr>
          <w:rFonts w:ascii="Times New Roman" w:hAnsi="Times New Roman" w:cs="Times New Roman"/>
          <w:sz w:val="24"/>
          <w:szCs w:val="24"/>
        </w:rPr>
        <w:t>6</w:t>
      </w:r>
      <w:r w:rsidRPr="000D4B0E">
        <w:rPr>
          <w:rFonts w:ascii="Times New Roman" w:hAnsi="Times New Roman" w:cs="Times New Roman"/>
          <w:sz w:val="24"/>
          <w:szCs w:val="24"/>
        </w:rPr>
        <w:t>.</w:t>
      </w:r>
      <w:r w:rsidRPr="000D4B0E">
        <w:rPr>
          <w:rFonts w:ascii="Times New Roman" w:hAnsi="Times New Roman" w:cs="Times New Roman"/>
          <w:sz w:val="24"/>
          <w:szCs w:val="24"/>
        </w:rPr>
        <w:tab/>
        <w:t>ПОДРЯДЧИК при выполнении работ по сооружению технологических сква</w:t>
      </w:r>
      <w:r w:rsidRPr="000D4B0E">
        <w:rPr>
          <w:rFonts w:ascii="Times New Roman" w:hAnsi="Times New Roman" w:cs="Times New Roman"/>
          <w:spacing w:val="-1"/>
          <w:sz w:val="24"/>
          <w:szCs w:val="24"/>
        </w:rPr>
        <w:t>жин обязуется обеспечить выполнение на строительной площадке требований, предусмот</w:t>
      </w:r>
      <w:r w:rsidRPr="000D4B0E">
        <w:rPr>
          <w:rFonts w:ascii="Times New Roman" w:hAnsi="Times New Roman" w:cs="Times New Roman"/>
          <w:sz w:val="24"/>
          <w:szCs w:val="24"/>
        </w:rPr>
        <w:t>ренных законодательством РФ,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требований пожарной безопасности во время проведения работ на строительной площадке.</w:t>
      </w:r>
    </w:p>
    <w:p w:rsidR="000D4B0E" w:rsidRPr="000D4B0E" w:rsidRDefault="000D4B0E" w:rsidP="000D4B0E">
      <w:pPr>
        <w:pStyle w:val="Style10"/>
        <w:widowControl/>
        <w:tabs>
          <w:tab w:val="left" w:pos="1176"/>
        </w:tabs>
        <w:spacing w:line="240" w:lineRule="auto"/>
        <w:ind w:firstLine="709"/>
        <w:rPr>
          <w:rStyle w:val="FontStyle40"/>
          <w:sz w:val="24"/>
          <w:szCs w:val="24"/>
        </w:rPr>
      </w:pPr>
      <w:r w:rsidRPr="000D4B0E">
        <w:t>2.</w:t>
      </w:r>
      <w:r w:rsidR="00FB31C4">
        <w:t>7</w:t>
      </w:r>
      <w:r w:rsidRPr="000D4B0E">
        <w:t>. ПОДРЯДЧИК обязуется в</w:t>
      </w:r>
      <w:r w:rsidRPr="000D4B0E">
        <w:rPr>
          <w:rStyle w:val="FontStyle40"/>
          <w:sz w:val="24"/>
          <w:szCs w:val="24"/>
        </w:rPr>
        <w:t>озместить ЗАКАЗЧИКУ по тарифам соответствующих поставщиков стоимость фактически потребленной в период с момента передачи ПОДРЯДЧИКУ по акту Строительной площадки и до даты подписания Акта приема-передачи Строительной площадки ЗАЗКАЗЧИКУ, электрической энергии. Количество потребленной электрической энергии определяется по показаниям соответствующих приборов учета.</w:t>
      </w:r>
    </w:p>
    <w:p w:rsidR="000D4B0E" w:rsidRPr="000D4B0E" w:rsidRDefault="000D4B0E" w:rsidP="000D4B0E">
      <w:pPr>
        <w:pStyle w:val="Style4"/>
        <w:widowControl/>
        <w:spacing w:line="240" w:lineRule="auto"/>
        <w:ind w:firstLine="709"/>
        <w:rPr>
          <w:rStyle w:val="FontStyle40"/>
          <w:sz w:val="24"/>
          <w:szCs w:val="24"/>
        </w:rPr>
      </w:pPr>
      <w:r w:rsidRPr="000D4B0E">
        <w:rPr>
          <w:rStyle w:val="FontStyle40"/>
          <w:sz w:val="24"/>
          <w:szCs w:val="24"/>
        </w:rPr>
        <w:t>Не позднее 25 числа каждого месяца уполномоченными представителями Сторон подписывается акт, в котором фиксируются показания приборов учета.</w:t>
      </w:r>
    </w:p>
    <w:p w:rsidR="000D4B0E" w:rsidRPr="000D4B0E" w:rsidRDefault="000D4B0E" w:rsidP="000D4B0E">
      <w:pPr>
        <w:pStyle w:val="Style4"/>
        <w:widowControl/>
        <w:spacing w:line="240" w:lineRule="auto"/>
        <w:ind w:firstLine="709"/>
        <w:rPr>
          <w:rStyle w:val="FontStyle40"/>
          <w:sz w:val="24"/>
          <w:szCs w:val="24"/>
        </w:rPr>
      </w:pPr>
      <w:r w:rsidRPr="000D4B0E">
        <w:rPr>
          <w:rStyle w:val="FontStyle40"/>
          <w:sz w:val="24"/>
          <w:szCs w:val="24"/>
        </w:rPr>
        <w:t>ЗАЗКАЗЧИК до 30 числа каждого месяца направляет ПОДРЯДЧИКУ Акт с указанием количества и стоимости потребленной энергии, а также счет на оплату.</w:t>
      </w:r>
    </w:p>
    <w:p w:rsidR="000D4B0E" w:rsidRPr="000D4B0E" w:rsidRDefault="000D4B0E" w:rsidP="000D4B0E">
      <w:pPr>
        <w:shd w:val="clear" w:color="auto" w:fill="FFFFFF"/>
        <w:tabs>
          <w:tab w:val="left" w:pos="12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Style w:val="FontStyle40"/>
          <w:sz w:val="24"/>
          <w:szCs w:val="24"/>
        </w:rPr>
        <w:t xml:space="preserve">Названные суммы оплачиваются ПОДРЯДЧИКОМ на основании счета ЗАКАЗЧИКА в течение 30 дней </w:t>
      </w:r>
      <w:proofErr w:type="gramStart"/>
      <w:r w:rsidRPr="000D4B0E">
        <w:rPr>
          <w:rStyle w:val="FontStyle40"/>
          <w:sz w:val="24"/>
          <w:szCs w:val="24"/>
        </w:rPr>
        <w:t>с даты выставления</w:t>
      </w:r>
      <w:proofErr w:type="gramEnd"/>
      <w:r w:rsidRPr="000D4B0E">
        <w:rPr>
          <w:rStyle w:val="FontStyle40"/>
          <w:sz w:val="24"/>
          <w:szCs w:val="24"/>
        </w:rPr>
        <w:t xml:space="preserve"> счета или по соглашению Сторон могут быть зачтены ЗАКАЗЧИКОМ при очередных платежах ПОДРЯДЧИКУ за выполненные Работы.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5266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>3. ЦЕНА ДОГОВОРА И ПОРЯДОК РАСЧЕТОВ</w:t>
      </w:r>
    </w:p>
    <w:p w:rsidR="00901878" w:rsidRDefault="000D4B0E" w:rsidP="00052665">
      <w:pPr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3.1. Общая стоимость работ по настоящему Договору определена в соответствии с Протоколом согласования договорной цены (Приложение № 2 к настоящему Договору) и составляет</w:t>
      </w:r>
      <w:proofErr w:type="gramStart"/>
      <w:r w:rsidRPr="000D4B0E">
        <w:rPr>
          <w:rFonts w:ascii="Times New Roman" w:hAnsi="Times New Roman" w:cs="Times New Roman"/>
          <w:sz w:val="24"/>
          <w:szCs w:val="24"/>
        </w:rPr>
        <w:t xml:space="preserve"> </w:t>
      </w:r>
      <w:r w:rsidR="00653AF0"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  <w:r w:rsidR="00901878"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653AF0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  <w:r w:rsidR="00901878"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gramEnd"/>
      <w:r w:rsidR="00901878"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рублей </w:t>
      </w:r>
      <w:r w:rsidR="00653AF0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="00901878">
        <w:rPr>
          <w:rFonts w:ascii="Times New Roman" w:hAnsi="Times New Roman" w:cs="Times New Roman"/>
          <w:b/>
          <w:bCs/>
          <w:sz w:val="24"/>
          <w:szCs w:val="24"/>
        </w:rPr>
        <w:t xml:space="preserve"> копеек, в т.ч. НДС 18% - </w:t>
      </w:r>
      <w:r w:rsidR="00653AF0">
        <w:rPr>
          <w:rFonts w:ascii="Times New Roman" w:hAnsi="Times New Roman" w:cs="Times New Roman"/>
          <w:b/>
          <w:bCs/>
          <w:sz w:val="24"/>
          <w:szCs w:val="24"/>
        </w:rPr>
        <w:t>____________________________</w:t>
      </w:r>
      <w:r w:rsidR="00901878"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 рублей.</w:t>
      </w:r>
    </w:p>
    <w:p w:rsidR="000D4B0E" w:rsidRPr="000D4B0E" w:rsidRDefault="000D4B0E" w:rsidP="000526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3.2.</w:t>
      </w:r>
      <w:r w:rsidRPr="000D4B0E">
        <w:rPr>
          <w:rFonts w:ascii="Times New Roman" w:hAnsi="Times New Roman" w:cs="Times New Roman"/>
          <w:sz w:val="24"/>
          <w:szCs w:val="24"/>
        </w:rPr>
        <w:tab/>
        <w:t>Результаты выполненных работ ЗАКАЗЧИК оплачивает, ежемесячно, на основании счет</w:t>
      </w:r>
      <w:r w:rsidR="00FB31C4">
        <w:rPr>
          <w:rFonts w:ascii="Times New Roman" w:hAnsi="Times New Roman" w:cs="Times New Roman"/>
          <w:sz w:val="24"/>
          <w:szCs w:val="24"/>
        </w:rPr>
        <w:t>а</w:t>
      </w:r>
      <w:r w:rsidRPr="000D4B0E">
        <w:rPr>
          <w:rFonts w:ascii="Times New Roman" w:hAnsi="Times New Roman" w:cs="Times New Roman"/>
          <w:sz w:val="24"/>
          <w:szCs w:val="24"/>
        </w:rPr>
        <w:t xml:space="preserve"> ПОДРЯДЧИКА и актов приемки </w:t>
      </w:r>
      <w:proofErr w:type="spellStart"/>
      <w:r w:rsidR="00FB31C4">
        <w:rPr>
          <w:rFonts w:ascii="Times New Roman" w:hAnsi="Times New Roman" w:cs="Times New Roman"/>
          <w:sz w:val="24"/>
          <w:szCs w:val="24"/>
        </w:rPr>
        <w:t>результата</w:t>
      </w:r>
      <w:r w:rsidRPr="000D4B0E">
        <w:rPr>
          <w:rFonts w:ascii="Times New Roman" w:hAnsi="Times New Roman" w:cs="Times New Roman"/>
          <w:sz w:val="24"/>
          <w:szCs w:val="24"/>
        </w:rPr>
        <w:t>выполненных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работ, не позднее 20 (двадцатого) числа месяца, следующего за отчетным, при условии соблюдения ПОДРЯДЧИКОМ п.2.</w:t>
      </w:r>
      <w:r w:rsidR="00FB31C4">
        <w:rPr>
          <w:rFonts w:ascii="Times New Roman" w:hAnsi="Times New Roman" w:cs="Times New Roman"/>
          <w:sz w:val="24"/>
          <w:szCs w:val="24"/>
        </w:rPr>
        <w:t>2</w:t>
      </w:r>
      <w:r w:rsidRPr="000D4B0E">
        <w:rPr>
          <w:rFonts w:ascii="Times New Roman" w:hAnsi="Times New Roman" w:cs="Times New Roman"/>
          <w:sz w:val="24"/>
          <w:szCs w:val="24"/>
        </w:rPr>
        <w:t>. Договора. ПОДРЯДЧИК обязан предоставить ЗАКАЗЧИКУ счет-фактуру в сроки, установленные Налоговым Кодексом РФ.</w:t>
      </w:r>
    </w:p>
    <w:p w:rsidR="000D4B0E" w:rsidRPr="000D4B0E" w:rsidRDefault="000D4B0E" w:rsidP="0005266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3.3.</w:t>
      </w:r>
      <w:r w:rsidRPr="000D4B0E">
        <w:rPr>
          <w:rFonts w:ascii="Times New Roman" w:hAnsi="Times New Roman" w:cs="Times New Roman"/>
          <w:sz w:val="24"/>
          <w:szCs w:val="24"/>
        </w:rPr>
        <w:tab/>
        <w:t>Обязательства ЗАКАЗЧИКА по оплате выполненных ПОДРЯДЧИКОМ и сданных в установленном настоящим договором порядке работ, считаются выполненными в момент поступления денежных средств на корреспондентский счет банка ПОДРЯДЧИКА.</w:t>
      </w:r>
    </w:p>
    <w:p w:rsidR="000D4B0E" w:rsidRPr="000D4B0E" w:rsidRDefault="000D4B0E" w:rsidP="000D4B0E">
      <w:pPr>
        <w:shd w:val="clear" w:color="auto" w:fill="FFFFFF"/>
        <w:tabs>
          <w:tab w:val="left" w:pos="11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5266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pacing w:val="-2"/>
          <w:sz w:val="24"/>
          <w:szCs w:val="24"/>
        </w:rPr>
        <w:t>4. КАЧЕСТВО РАБОТ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 xml:space="preserve">4.1. Качество работ должно соответствовать «Рабочей документации на сооружение </w:t>
      </w:r>
      <w:r w:rsidRPr="000D4B0E">
        <w:rPr>
          <w:rFonts w:ascii="Times New Roman" w:hAnsi="Times New Roman" w:cs="Times New Roman"/>
          <w:sz w:val="24"/>
          <w:szCs w:val="24"/>
        </w:rPr>
        <w:t>технологических скважин», условиям Технического задания и удостоверяться паспортом на скважину, выданным ПОДРЯДЧИКОМ.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4.2. В случае отклонения отдельных показателей, установленных пунктом 4.1, решение о приемке скважины принимается комиссией с участием представителей ЗАКАЗЧИКА и ПОДРЯДЧИКА.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1C4" w:rsidRDefault="00FB31C4" w:rsidP="0005266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0D4B0E" w:rsidRPr="000D4B0E" w:rsidRDefault="000D4B0E" w:rsidP="0005266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5. ОТВЕТСТВЕННОСТЬ СТОРОН</w:t>
      </w:r>
    </w:p>
    <w:p w:rsidR="000D4B0E" w:rsidRPr="000D4B0E" w:rsidRDefault="000D4B0E" w:rsidP="000D4B0E">
      <w:pPr>
        <w:shd w:val="clear" w:color="auto" w:fill="FFFFFF"/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5.1.</w:t>
      </w:r>
      <w:r w:rsidRPr="000D4B0E">
        <w:rPr>
          <w:rFonts w:ascii="Times New Roman" w:hAnsi="Times New Roman" w:cs="Times New Roman"/>
          <w:spacing w:val="-1"/>
          <w:sz w:val="24"/>
          <w:szCs w:val="24"/>
        </w:rPr>
        <w:tab/>
        <w:t>Сторона, не исполнившая или ненадлежащим образом исполнившая свои обязательства, несет за это ответственность в соответствии с действующим законодательством и условиями настоящего Договора.</w:t>
      </w:r>
    </w:p>
    <w:p w:rsidR="000D4B0E" w:rsidRPr="000D4B0E" w:rsidRDefault="000D4B0E" w:rsidP="000D4B0E">
      <w:pPr>
        <w:widowControl w:val="0"/>
        <w:numPr>
          <w:ilvl w:val="0"/>
          <w:numId w:val="13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Сторона, не исполнившая или ненадлежащим образом исполнившая свои обязательства, освобождается от ответственности, если докажет, что неисполнение или ненадлежащее исполнение обязатель</w:t>
      </w:r>
      <w:proofErr w:type="gramStart"/>
      <w:r w:rsidRPr="000D4B0E">
        <w:rPr>
          <w:rFonts w:ascii="Times New Roman" w:hAnsi="Times New Roman" w:cs="Times New Roman"/>
          <w:spacing w:val="-1"/>
          <w:sz w:val="24"/>
          <w:szCs w:val="24"/>
        </w:rPr>
        <w:t>ств пр</w:t>
      </w:r>
      <w:proofErr w:type="gramEnd"/>
      <w:r w:rsidRPr="000D4B0E">
        <w:rPr>
          <w:rFonts w:ascii="Times New Roman" w:hAnsi="Times New Roman" w:cs="Times New Roman"/>
          <w:spacing w:val="-1"/>
          <w:sz w:val="24"/>
          <w:szCs w:val="24"/>
        </w:rPr>
        <w:t>оизошло вследствие обстоятельств непреодолимой силы - чрезвычайных и непредотвратимых при данных условиях обстоятельств, не зависящих от воли Сторон, обусловивших невозможность исполнения обязательств по настоящему договору.</w:t>
      </w:r>
    </w:p>
    <w:p w:rsidR="000D4B0E" w:rsidRPr="000D4B0E" w:rsidRDefault="000D4B0E" w:rsidP="000D4B0E">
      <w:pPr>
        <w:widowControl w:val="0"/>
        <w:numPr>
          <w:ilvl w:val="0"/>
          <w:numId w:val="13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Сторона, выполнению обязательств которой препятствует обстоятельство непреодолимой силы, обязана незамедлительно письменно известить об этом другую Сторону и по ее требованию в разумный срок представить ей соответствующий документ, выданный региональной Торгово-промышленной палатой или ТПП Российской Федерации.</w:t>
      </w:r>
    </w:p>
    <w:p w:rsidR="000D4B0E" w:rsidRPr="000D4B0E" w:rsidRDefault="000D4B0E" w:rsidP="000D4B0E">
      <w:pPr>
        <w:widowControl w:val="0"/>
        <w:numPr>
          <w:ilvl w:val="0"/>
          <w:numId w:val="13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В случае возникновения обстоятельств непреодолимой силы исполнение обязательств по настоящему договору может быть отложено на срок действия указанных обстоятельств.</w:t>
      </w:r>
    </w:p>
    <w:p w:rsidR="000D4B0E" w:rsidRPr="000D4B0E" w:rsidRDefault="000D4B0E" w:rsidP="000D4B0E">
      <w:pPr>
        <w:widowControl w:val="0"/>
        <w:numPr>
          <w:ilvl w:val="0"/>
          <w:numId w:val="13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Если срок обстоятельств непреодолимой силы превысит три месяца, то каждая из Сторон вправе потребовать расторжения Договора.</w:t>
      </w:r>
    </w:p>
    <w:p w:rsidR="000D4B0E" w:rsidRPr="000D4B0E" w:rsidRDefault="000D4B0E" w:rsidP="000D4B0E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0D4B0E" w:rsidRPr="000D4B0E" w:rsidRDefault="000D4B0E" w:rsidP="0005266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pacing w:val="-1"/>
          <w:sz w:val="24"/>
          <w:szCs w:val="24"/>
        </w:rPr>
        <w:t>6. ПОРЯДОК РАЗРЕШЕНИЯ СПОРОВ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6.1. Разногласия, которые могут возникнуть при исполнении настоящего Договора, Стороны будут стремиться разрешать путем переговоров.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6.2. Не урегулированный таким путем спор может быть передан в Арбитражный суд по месту нахождения ответчика.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0D4B0E" w:rsidRPr="000D4B0E" w:rsidRDefault="000D4B0E" w:rsidP="0005266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pacing w:val="-1"/>
          <w:sz w:val="24"/>
          <w:szCs w:val="24"/>
        </w:rPr>
        <w:t>7. ИНЫЕ УСЛОВИЯ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7.1 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В обеспечение исполнения Договора ПОДРЯДЧИК должен предоставить: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- безотзывную банковскую гарантию на следующих условиях: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б) сумма гарантии – 10% от суммы договора;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в) гарант – российский банк, входящий в 50 крупнейших по размеру активов, имеющий офис в Москве;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или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- обеспечительный платеж в размере 10% от суммы по Договору путем перечисления на счет ЗАКАЗЧИКА.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Способ обеспечения исполнения Договора из перечисленных в настоящем пункте способов определяется ПОДРЯДЧИКОМ.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начальной цены Договора.</w:t>
      </w:r>
    </w:p>
    <w:p w:rsidR="000D4B0E" w:rsidRPr="000D4B0E" w:rsidRDefault="000D4B0E" w:rsidP="000D4B0E">
      <w:pPr>
        <w:shd w:val="clear" w:color="auto" w:fill="FFFFFF"/>
        <w:tabs>
          <w:tab w:val="left" w:pos="137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 xml:space="preserve">В случае надлежащего исполнения Поставщиком своих обязательств по Договору денежные средства, перечисленные ПОДРЯДЧИКОМ в качестве обеспечения исполнения </w:t>
      </w:r>
      <w:r w:rsidRPr="000D4B0E">
        <w:rPr>
          <w:rFonts w:ascii="Times New Roman" w:hAnsi="Times New Roman" w:cs="Times New Roman"/>
          <w:spacing w:val="-1"/>
          <w:sz w:val="24"/>
          <w:szCs w:val="24"/>
        </w:rPr>
        <w:lastRenderedPageBreak/>
        <w:t>Договора, возвращаются ПОДРЯДЧИКУ в течение 5 (пяти) рабочих дней с момента подписания Сторонами акта об исполнении обязательств по Договору. Акт о надлежащем исполнении обязательств по Договору должен быть подписан в течение 3 (трех) месяцев с момента исполнения Поставщиком обязанности по поставке последней партии Товара по Договору и получения ПОДРЯДЧИКОМ указанного акта, подписанного со стороны ПОДРЯДЧИКА. Денежные средства возвращаются ПОДРЯДЧИКУ за вычетом суммы неустойки, убытков исчисленных ЗАКАЗЧИКОМ 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до завершения процедур приемки Работ и/или его экспертизы или иных процедур, предусмотренных Договором для определения качества исполненных работ.</w:t>
      </w:r>
    </w:p>
    <w:p w:rsidR="000D4B0E" w:rsidRPr="000D4B0E" w:rsidRDefault="000D4B0E" w:rsidP="000D4B0E">
      <w:pPr>
        <w:shd w:val="clear" w:color="auto" w:fill="FFFFFF"/>
        <w:tabs>
          <w:tab w:val="left" w:pos="137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7.2. Настоящий договор считается заключенным и вступает в силу с момента его подписания уполномоченными представителями Сторон. Срок действия договора - до полного исполнения сторонами договора своих обязательств.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законом.</w:t>
      </w:r>
    </w:p>
    <w:p w:rsidR="000D4B0E" w:rsidRPr="000D4B0E" w:rsidRDefault="000D4B0E" w:rsidP="000D4B0E">
      <w:pPr>
        <w:shd w:val="clear" w:color="auto" w:fill="FFFFFF"/>
        <w:tabs>
          <w:tab w:val="left" w:pos="113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7.3 Условия настоящего договора могут быть изменены путем заключения Сторонами дополнительного соглашения в соответствующей письменной форме.</w:t>
      </w:r>
    </w:p>
    <w:p w:rsidR="000D4B0E" w:rsidRPr="000D4B0E" w:rsidRDefault="000D4B0E" w:rsidP="000D4B0E">
      <w:pPr>
        <w:shd w:val="clear" w:color="auto" w:fill="FFFFFF"/>
        <w:tabs>
          <w:tab w:val="left" w:pos="113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7.4. Документы, связанные с предметом настоящего Договора, признаются Сторонами конфиденциальными, поэтому такие документы и содержащиеся в них сведения могут быть переданы третьим лицам без согласия всех Сторон только в случаях, установлен</w:t>
      </w:r>
      <w:r w:rsidRPr="000D4B0E">
        <w:rPr>
          <w:rFonts w:ascii="Times New Roman" w:hAnsi="Times New Roman" w:cs="Times New Roman"/>
          <w:spacing w:val="-1"/>
          <w:sz w:val="24"/>
          <w:szCs w:val="24"/>
        </w:rPr>
        <w:softHyphen/>
        <w:t>ных законом. С целью обеспечения конфиденциальности этих сведений каждая из Сторон обязуется допустить к работе с вышеуказанными документами и сведениями только тех своих работников, которым они необходимы по роду служебных обязанностей.</w:t>
      </w:r>
    </w:p>
    <w:p w:rsidR="000D4B0E" w:rsidRPr="000D4B0E" w:rsidRDefault="000D4B0E" w:rsidP="000D4B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D4B0E">
        <w:rPr>
          <w:rFonts w:ascii="Times New Roman" w:hAnsi="Times New Roman" w:cs="Times New Roman"/>
          <w:spacing w:val="-1"/>
          <w:sz w:val="24"/>
          <w:szCs w:val="24"/>
        </w:rPr>
        <w:t>7.5. Договор составлен в двух экземплярах, имеющих одинаковую юридическую силу, по одному экземпляру для каждой из Сторон.</w:t>
      </w:r>
    </w:p>
    <w:p w:rsidR="000D4B0E" w:rsidRPr="000D4B0E" w:rsidRDefault="000D4B0E" w:rsidP="000D4B0E">
      <w:pPr>
        <w:shd w:val="clear" w:color="auto" w:fill="FFFFFF"/>
        <w:tabs>
          <w:tab w:val="left" w:pos="113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822"/>
        <w:gridCol w:w="4822"/>
      </w:tblGrid>
      <w:tr w:rsidR="000D4B0E" w:rsidRPr="000D4B0E" w:rsidTr="000D4B0E">
        <w:tc>
          <w:tcPr>
            <w:tcW w:w="4822" w:type="dxa"/>
          </w:tcPr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ЗАКАЗЧИК: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ЗАО «</w:t>
            </w:r>
            <w:proofErr w:type="spellStart"/>
            <w:r w:rsidRPr="000D4B0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Далур</w:t>
            </w:r>
            <w:proofErr w:type="spellEnd"/>
            <w:r w:rsidRPr="000D4B0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»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641750, Российская Федерация, Курганская обл., </w:t>
            </w: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Далматовский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Уксянское, улица Ленина, дом 42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телефон: 8(3522) 60-00-36, 60-00-39   факс: 8(3522) 60-00-34 </w:t>
            </w:r>
            <w:r w:rsidRPr="000D4B0E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  <w:t>e</w:t>
            </w:r>
            <w:r w:rsidRPr="000D4B0E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-</w:t>
            </w:r>
            <w:r w:rsidRPr="000D4B0E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  <w:t>mail</w:t>
            </w:r>
            <w:r w:rsidRPr="000D4B0E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 xml:space="preserve">: </w:t>
            </w:r>
            <w:hyperlink r:id="rId8" w:history="1">
              <w:r w:rsidRPr="000D4B0E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info</w:t>
              </w:r>
              <w:r w:rsidRPr="000D4B0E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@</w:t>
              </w:r>
              <w:proofErr w:type="spellStart"/>
              <w:r w:rsidRPr="000D4B0E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dalur</w:t>
              </w:r>
              <w:proofErr w:type="spellEnd"/>
              <w:r w:rsidRPr="000D4B0E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0D4B0E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ИНН 4506004751, КПП 450650001,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ОКПО 51137700, ОКОНХ 12314,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ОКВЭД 12.00.11,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/с 40702810932090100157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в Курганском ОСБ № 8599 г</w:t>
            </w:r>
            <w:proofErr w:type="gram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урган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БИК 043735650,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к/с 30101810100000000650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ОГРН 1024501452140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 А.А. Дементьев </w:t>
            </w:r>
          </w:p>
          <w:p w:rsidR="000D4B0E" w:rsidRPr="000D4B0E" w:rsidRDefault="000D4B0E" w:rsidP="000526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М.П. </w:t>
            </w:r>
          </w:p>
          <w:p w:rsidR="000D4B0E" w:rsidRPr="000D4B0E" w:rsidRDefault="000D4B0E" w:rsidP="00052665">
            <w:pPr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822" w:type="dxa"/>
          </w:tcPr>
          <w:p w:rsidR="000D4B0E" w:rsidRPr="000D4B0E" w:rsidRDefault="000D4B0E" w:rsidP="00052665">
            <w:pPr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ПОДРЯДЧИК:</w:t>
            </w:r>
          </w:p>
          <w:p w:rsidR="000D4B0E" w:rsidRPr="000D4B0E" w:rsidRDefault="000D4B0E" w:rsidP="00052665">
            <w:pPr>
              <w:tabs>
                <w:tab w:val="left" w:pos="0"/>
                <w:tab w:val="left" w:pos="11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0D4B0E" w:rsidRPr="000D4B0E" w:rsidRDefault="000D4B0E" w:rsidP="000D4B0E">
      <w:pPr>
        <w:shd w:val="clear" w:color="auto" w:fill="FFFFFF"/>
        <w:tabs>
          <w:tab w:val="left" w:pos="113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0D4B0E" w:rsidRPr="000D4B0E" w:rsidRDefault="000D4B0E" w:rsidP="000D4B0E">
      <w:pPr>
        <w:shd w:val="clear" w:color="auto" w:fill="FFFFFF"/>
        <w:tabs>
          <w:tab w:val="left" w:pos="113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4B07D5" w:rsidRDefault="004B07D5" w:rsidP="000D4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4B07D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D4B0E" w:rsidRPr="000D4B0E" w:rsidRDefault="000D4B0E" w:rsidP="004B07D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к договору №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_______</w:t>
      </w:r>
      <w:proofErr w:type="gramStart"/>
      <w:r w:rsidRPr="000D4B0E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0D4B0E">
        <w:rPr>
          <w:rFonts w:ascii="Times New Roman" w:hAnsi="Times New Roman" w:cs="Times New Roman"/>
          <w:sz w:val="24"/>
          <w:szCs w:val="24"/>
        </w:rPr>
        <w:t>__________</w:t>
      </w:r>
    </w:p>
    <w:p w:rsidR="000D4B0E" w:rsidRPr="000D4B0E" w:rsidRDefault="000D4B0E" w:rsidP="000D4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«СОГЛАСОВАНО»                                           «УТВЕРЖДАЮ»</w:t>
      </w: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_______________________                                Генеральный директор ЗАО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»</w:t>
      </w: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___________________ /________________ /     ___________________ А.А. Дементьев</w:t>
      </w: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«______» ________________2011 г.                    «_____» __________________2011 г.</w:t>
      </w: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Техническое задание 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на сооружение технологических скважин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в 2012 г.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1. Основанием для выдачи технического задания является План развития горных работ на 2012 </w:t>
      </w:r>
      <w:proofErr w:type="spellStart"/>
      <w:proofErr w:type="gramStart"/>
      <w:r w:rsidRPr="000D4B0E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0D4B0E">
        <w:rPr>
          <w:rFonts w:ascii="Times New Roman" w:hAnsi="Times New Roman" w:cs="Times New Roman"/>
          <w:sz w:val="24"/>
          <w:szCs w:val="24"/>
        </w:rPr>
        <w:t>, Протокол совещания по текущим вопросам деятельности ОАО «ППГХО»,ОАО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Хиагда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», ЗАО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», ЗАО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Русбурмаш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», ЗАО «ЭГМК», ОАО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ВНИПИПромтехнолгии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» в формате видеоконференции от 02.09.2011 г № 010/070-158 пр.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2. Технологическим бурением вскрываются запасы урана на блоке </w:t>
      </w:r>
      <w:r w:rsidRPr="000D4B0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D4B0E">
        <w:rPr>
          <w:rFonts w:ascii="Times New Roman" w:hAnsi="Times New Roman" w:cs="Times New Roman"/>
          <w:sz w:val="24"/>
          <w:szCs w:val="24"/>
        </w:rPr>
        <w:t>+II</w:t>
      </w:r>
      <w:r w:rsidRPr="000D4B0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D4B0E">
        <w:rPr>
          <w:rFonts w:ascii="Times New Roman" w:hAnsi="Times New Roman" w:cs="Times New Roman"/>
          <w:sz w:val="24"/>
          <w:szCs w:val="24"/>
        </w:rPr>
        <w:t>-12-C</w:t>
      </w:r>
      <w:r w:rsidRPr="000D4B0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D4B0E">
        <w:rPr>
          <w:rFonts w:ascii="Times New Roman" w:hAnsi="Times New Roman" w:cs="Times New Roman"/>
          <w:sz w:val="24"/>
          <w:szCs w:val="24"/>
        </w:rPr>
        <w:t xml:space="preserve"> (эксплуатационный блок У12)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Усть-Уксянской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залежи.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3. Средняя глубина скважин - 490 метров.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Общее количество скважин</w:t>
      </w:r>
      <w:r w:rsidR="00BC64E1">
        <w:rPr>
          <w:rFonts w:ascii="Times New Roman" w:hAnsi="Times New Roman" w:cs="Times New Roman"/>
          <w:sz w:val="24"/>
          <w:szCs w:val="24"/>
        </w:rPr>
        <w:t>51</w:t>
      </w:r>
      <w:r w:rsidRPr="000D4B0E">
        <w:rPr>
          <w:rFonts w:ascii="Times New Roman" w:hAnsi="Times New Roman" w:cs="Times New Roman"/>
          <w:sz w:val="24"/>
          <w:szCs w:val="24"/>
        </w:rPr>
        <w:t>, в том числе</w:t>
      </w:r>
      <w:r w:rsidRPr="000D4B0E">
        <w:rPr>
          <w:rFonts w:ascii="Times New Roman" w:hAnsi="Times New Roman" w:cs="Times New Roman"/>
          <w:b/>
          <w:sz w:val="24"/>
          <w:szCs w:val="24"/>
        </w:rPr>
        <w:t>:</w:t>
      </w:r>
    </w:p>
    <w:p w:rsidR="000D4B0E" w:rsidRPr="000D4B0E" w:rsidRDefault="00BC64E1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закачных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скважин  –11</w:t>
      </w:r>
      <w:r w:rsidR="000D4B0E" w:rsidRPr="000D4B0E">
        <w:rPr>
          <w:rFonts w:ascii="Times New Roman" w:hAnsi="Times New Roman" w:cs="Times New Roman"/>
          <w:sz w:val="24"/>
          <w:szCs w:val="24"/>
        </w:rPr>
        <w:t>скв;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- универсальных скважин – </w:t>
      </w:r>
      <w:r w:rsidR="00E52781">
        <w:rPr>
          <w:rFonts w:ascii="Times New Roman" w:hAnsi="Times New Roman" w:cs="Times New Roman"/>
          <w:sz w:val="24"/>
          <w:szCs w:val="24"/>
        </w:rPr>
        <w:t>17</w:t>
      </w:r>
      <w:r w:rsidRPr="000D4B0E">
        <w:rPr>
          <w:rFonts w:ascii="Times New Roman" w:hAnsi="Times New Roman" w:cs="Times New Roman"/>
          <w:sz w:val="24"/>
          <w:szCs w:val="24"/>
        </w:rPr>
        <w:t>скв;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- откачных скважин – </w:t>
      </w:r>
      <w:r w:rsidR="00E52781">
        <w:rPr>
          <w:rFonts w:ascii="Times New Roman" w:hAnsi="Times New Roman" w:cs="Times New Roman"/>
          <w:sz w:val="24"/>
          <w:szCs w:val="24"/>
        </w:rPr>
        <w:t>18</w:t>
      </w:r>
      <w:r w:rsidRPr="000D4B0E">
        <w:rPr>
          <w:rFonts w:ascii="Times New Roman" w:hAnsi="Times New Roman" w:cs="Times New Roman"/>
          <w:sz w:val="24"/>
          <w:szCs w:val="24"/>
        </w:rPr>
        <w:t xml:space="preserve">скв; 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наблюдательных скважин – 5 скважин (в т.ч. 2 скважины средней глубиной 490 м, 1 скважина глубиной 150 м, 1 скважина глубиной 270 м, 1 - скважина глубиной 360 м).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5. Конструкцию скважин принять в соответствии с разработанной Рабочей документацией на сооружение технологических скважин в 2012 году к «Плану развития горных работ ЗАО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» в 2012 году». Среднюю длину фильтра принять – 10 метров.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6. Бурение технологических скважин производить с </w:t>
      </w:r>
      <w:proofErr w:type="gramStart"/>
      <w:r w:rsidRPr="000D4B0E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0D4B0E">
        <w:rPr>
          <w:rFonts w:ascii="Times New Roman" w:hAnsi="Times New Roman" w:cs="Times New Roman"/>
          <w:sz w:val="24"/>
          <w:szCs w:val="24"/>
        </w:rPr>
        <w:t xml:space="preserve"> с Планом горных работ на 2012 год. Геолого-технический наряд на сооружение скважин составляется Подрядчиком и утверждается Заказчиком.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7. График и объем бурения может быть откорректирован по мере ведения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горноподготовительных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8. Требования к качеству технологических скважин: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бурение технологических скважин производится без отбора керна;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- отклонение забоя скважины от устья в плане – 5 метров, в случае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перебуривания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скважины из-за превышения  отклонений,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забурку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устья второго ствола производить на расстоянии не более 3-</w:t>
      </w:r>
      <w:smartTag w:uri="urn:schemas-microsoft-com:office:smarttags" w:element="metricconverter">
        <w:smartTagPr>
          <w:attr w:name="ProductID" w:val="4 метров"/>
        </w:smartTagPr>
        <w:r w:rsidRPr="000D4B0E">
          <w:rPr>
            <w:rFonts w:ascii="Times New Roman" w:hAnsi="Times New Roman" w:cs="Times New Roman"/>
            <w:sz w:val="24"/>
            <w:szCs w:val="24"/>
          </w:rPr>
          <w:t>4 метров</w:t>
        </w:r>
      </w:smartTag>
      <w:r w:rsidRPr="000D4B0E">
        <w:rPr>
          <w:rFonts w:ascii="Times New Roman" w:hAnsi="Times New Roman" w:cs="Times New Roman"/>
          <w:sz w:val="24"/>
          <w:szCs w:val="24"/>
        </w:rPr>
        <w:t xml:space="preserve"> от первого;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отклонение интервала посадки фильтров от проектного положения по высоте не более 1 м;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плановая производительность скважин принимается по «ТЭО строительства …» - не менее 6 м</w:t>
      </w:r>
      <w:r w:rsidRPr="000D4B0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D4B0E">
        <w:rPr>
          <w:rFonts w:ascii="Times New Roman" w:hAnsi="Times New Roman" w:cs="Times New Roman"/>
          <w:sz w:val="24"/>
          <w:szCs w:val="24"/>
        </w:rPr>
        <w:t xml:space="preserve">/ч, количество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мехвзвесей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– не более 0,1 г/л;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- удельный дебит – не менее 0,5 м3 /ч*м. 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отсутствие нарушений целостности обсадной колонны и фильтров;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- в 30% скважин по согласованию с Заказчиком провести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расходометрию</w:t>
      </w:r>
      <w:proofErr w:type="spellEnd"/>
      <w:proofErr w:type="gramStart"/>
      <w:r w:rsidRPr="000D4B0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lastRenderedPageBreak/>
        <w:t xml:space="preserve">9. Буровые работы обеспечить топографо-геодезическим сопровождением и комплексом каротажных исследований, включающим методы ГК, КС, ПС и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инклинометрию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10. В состав камеральной обработки материалов по скважине включить следующие виды работ: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интерпретация геофизических исследований скважин;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построение геологических колонок и паспортов рудных интервалов;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- определение параметров рудных пересечений.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11. По каждой скважине оформить дело, которое объединяет все первичные и камеральные материалы, дела передаются на хранение в ЗАО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>».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12.Представить электронную базу данных по всем пробуренным скважинам.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13. Сроки выполнения работ: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Начало работ - январь 2012 года.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Окончание работ – май 2012 года.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            Приложения: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1. Порядок приёма – передачи завершенных бурением технологических скважин.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2. Перечень документов, прилагаемых к «Делу технологической скважины».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3. Акт контрольного замера производительности скважины.</w:t>
      </w:r>
    </w:p>
    <w:p w:rsidR="000D4B0E" w:rsidRPr="000D4B0E" w:rsidRDefault="00E52781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Технологические карты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роходки технологической скважин</w:t>
      </w:r>
      <w:r w:rsidR="000D4B0E" w:rsidRPr="000D4B0E">
        <w:rPr>
          <w:rFonts w:ascii="Times New Roman" w:hAnsi="Times New Roman" w:cs="Times New Roman"/>
          <w:sz w:val="24"/>
          <w:szCs w:val="24"/>
        </w:rPr>
        <w:t xml:space="preserve"> средней глубиной </w:t>
      </w:r>
      <w:r>
        <w:rPr>
          <w:rFonts w:ascii="Times New Roman" w:hAnsi="Times New Roman" w:cs="Times New Roman"/>
          <w:sz w:val="24"/>
          <w:szCs w:val="24"/>
        </w:rPr>
        <w:t xml:space="preserve">150, 270, 360, </w:t>
      </w:r>
      <w:r w:rsidR="000D4B0E" w:rsidRPr="000D4B0E">
        <w:rPr>
          <w:rFonts w:ascii="Times New Roman" w:hAnsi="Times New Roman" w:cs="Times New Roman"/>
          <w:sz w:val="24"/>
          <w:szCs w:val="24"/>
        </w:rPr>
        <w:t>490 м.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 xml:space="preserve">Директор по производству                                                               Н.А. 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Попонин</w:t>
      </w:r>
      <w:proofErr w:type="spellEnd"/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Главный геолог                                                                                 Ю.И. Лаптев</w:t>
      </w: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4B0E" w:rsidRPr="000D4B0E" w:rsidRDefault="000D4B0E" w:rsidP="000D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3054" w:rsidRDefault="000D4B0E" w:rsidP="00052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\</w:t>
      </w:r>
    </w:p>
    <w:p w:rsidR="00052665" w:rsidRDefault="00052665" w:rsidP="00052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7D5" w:rsidRDefault="004B07D5" w:rsidP="00052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7D5" w:rsidRDefault="004B07D5" w:rsidP="00052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7D5" w:rsidRDefault="004B07D5" w:rsidP="00052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7D5" w:rsidRPr="0039724F" w:rsidRDefault="004B07D5" w:rsidP="00052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24F" w:rsidRPr="004B07D5" w:rsidRDefault="0039724F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№1</w:t>
      </w:r>
    </w:p>
    <w:p w:rsidR="0039724F" w:rsidRPr="004B07D5" w:rsidRDefault="0039724F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 xml:space="preserve">к техническому заданию </w:t>
      </w:r>
    </w:p>
    <w:p w:rsidR="0039724F" w:rsidRPr="004B07D5" w:rsidRDefault="0039724F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к договору №</w:t>
      </w:r>
      <w:r w:rsidR="00153054" w:rsidRPr="004B07D5">
        <w:rPr>
          <w:rFonts w:ascii="Times New Roman" w:hAnsi="Times New Roman" w:cs="Times New Roman"/>
          <w:bCs/>
          <w:sz w:val="24"/>
          <w:szCs w:val="24"/>
        </w:rPr>
        <w:t>_________</w:t>
      </w:r>
    </w:p>
    <w:p w:rsidR="0039724F" w:rsidRPr="004B07D5" w:rsidRDefault="0039724F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от «__» _______________ 2011 г.</w:t>
      </w:r>
    </w:p>
    <w:p w:rsidR="0039724F" w:rsidRDefault="0039724F" w:rsidP="0039724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C524F1" w:rsidRPr="0039724F" w:rsidRDefault="00C524F1" w:rsidP="0039724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39724F" w:rsidRPr="0039724F" w:rsidRDefault="0039724F" w:rsidP="003972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24F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39724F" w:rsidRPr="0039724F" w:rsidRDefault="0039724F" w:rsidP="003972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24F">
        <w:rPr>
          <w:rFonts w:ascii="Times New Roman" w:hAnsi="Times New Roman" w:cs="Times New Roman"/>
          <w:b/>
          <w:sz w:val="24"/>
          <w:szCs w:val="24"/>
        </w:rPr>
        <w:t>приёма-передачи скважин, завершенных бурением</w:t>
      </w:r>
    </w:p>
    <w:p w:rsidR="0039724F" w:rsidRPr="0039724F" w:rsidRDefault="0039724F" w:rsidP="003972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 xml:space="preserve">Технологические скважины (откачные, </w:t>
      </w:r>
      <w:proofErr w:type="spellStart"/>
      <w:r w:rsidRPr="0039724F">
        <w:rPr>
          <w:rFonts w:ascii="Times New Roman" w:hAnsi="Times New Roman" w:cs="Times New Roman"/>
          <w:sz w:val="24"/>
          <w:szCs w:val="24"/>
        </w:rPr>
        <w:t>закачные</w:t>
      </w:r>
      <w:proofErr w:type="spellEnd"/>
      <w:r w:rsidRPr="0039724F">
        <w:rPr>
          <w:rFonts w:ascii="Times New Roman" w:hAnsi="Times New Roman" w:cs="Times New Roman"/>
          <w:sz w:val="24"/>
          <w:szCs w:val="24"/>
        </w:rPr>
        <w:t>, наблюдательные), завершенные бурением, принимаются в два этапа.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24F">
        <w:rPr>
          <w:rFonts w:ascii="Times New Roman" w:hAnsi="Times New Roman" w:cs="Times New Roman"/>
          <w:b/>
          <w:sz w:val="24"/>
          <w:szCs w:val="24"/>
        </w:rPr>
        <w:t>Первый этап.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1.1. Скважины принимаются по дебиту, замеренному при достижении  производительности не менее 6 м</w:t>
      </w:r>
      <w:r w:rsidRPr="0039724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9724F">
        <w:rPr>
          <w:rFonts w:ascii="Times New Roman" w:hAnsi="Times New Roman" w:cs="Times New Roman"/>
          <w:sz w:val="24"/>
          <w:szCs w:val="24"/>
        </w:rPr>
        <w:t>/час, в и удельном дебите не менее 0,5 м</w:t>
      </w:r>
      <w:r w:rsidRPr="0039724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9724F">
        <w:rPr>
          <w:rFonts w:ascii="Times New Roman" w:hAnsi="Times New Roman" w:cs="Times New Roman"/>
          <w:sz w:val="24"/>
          <w:szCs w:val="24"/>
        </w:rPr>
        <w:t xml:space="preserve">/ч*м и содержании </w:t>
      </w:r>
      <w:proofErr w:type="spellStart"/>
      <w:r w:rsidRPr="0039724F">
        <w:rPr>
          <w:rFonts w:ascii="Times New Roman" w:hAnsi="Times New Roman" w:cs="Times New Roman"/>
          <w:sz w:val="24"/>
          <w:szCs w:val="24"/>
        </w:rPr>
        <w:t>мехвзвесей</w:t>
      </w:r>
      <w:proofErr w:type="spellEnd"/>
      <w:r w:rsidRPr="0039724F">
        <w:rPr>
          <w:rFonts w:ascii="Times New Roman" w:hAnsi="Times New Roman" w:cs="Times New Roman"/>
          <w:sz w:val="24"/>
          <w:szCs w:val="24"/>
        </w:rPr>
        <w:t xml:space="preserve"> не более 0,1 г/л.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 xml:space="preserve">1.2. При приемке скважины по производительности Подрядчиком предоставляется документация всех видов каротажа, результаты </w:t>
      </w:r>
      <w:proofErr w:type="spellStart"/>
      <w:r w:rsidRPr="0039724F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Pr="0039724F">
        <w:rPr>
          <w:rFonts w:ascii="Times New Roman" w:hAnsi="Times New Roman" w:cs="Times New Roman"/>
          <w:sz w:val="24"/>
          <w:szCs w:val="24"/>
        </w:rPr>
        <w:t xml:space="preserve"> колонны, выполненных до освоения скважины, и диаграммы токового каротажа с промером полной глубины скважины, включая отстойник, выполненного после освоения. 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 xml:space="preserve">1.3. Приемка скважин производится при  установлении факта отсутствия дефектов технологической колонны и выполнении условий технического задания. 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Приемка скважин осуществляется трехсторонней комиссией, с участием представителей Заказчика, Подрядчика и Субподрядчика и оформляется «Актом приемки скважины».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 xml:space="preserve">Приемка скважин, не достигших проектной производительности по объективным причинам (геологические условия, малая эффективная мощность и проч.), производится в соответствии с пунктом. 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1.4. При полевой приемке скважин выполняется  контрольный замер производительности скважины, результаты которого оф</w:t>
      </w:r>
      <w:r w:rsidR="003A6B07">
        <w:rPr>
          <w:rFonts w:ascii="Times New Roman" w:hAnsi="Times New Roman" w:cs="Times New Roman"/>
          <w:sz w:val="24"/>
          <w:szCs w:val="24"/>
        </w:rPr>
        <w:t>ормляются по форме приложения № 3.</w:t>
      </w:r>
    </w:p>
    <w:p w:rsid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1.5. После выполнения работ по освоению скважины производится рекультивация буровой площадки, скважина маркируется, устье закрывается пробкой.</w:t>
      </w:r>
    </w:p>
    <w:p w:rsidR="0039724F" w:rsidRPr="0039724F" w:rsidRDefault="0039724F" w:rsidP="003A6B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b/>
          <w:sz w:val="24"/>
          <w:szCs w:val="24"/>
        </w:rPr>
        <w:t>Второй этап</w:t>
      </w:r>
      <w:r w:rsidRPr="0039724F">
        <w:rPr>
          <w:rFonts w:ascii="Times New Roman" w:hAnsi="Times New Roman" w:cs="Times New Roman"/>
          <w:sz w:val="24"/>
          <w:szCs w:val="24"/>
        </w:rPr>
        <w:t>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2.1. Подрядчиком составляется «Дело технологической скважины» с приложениями, согласно перечню (приложение 2 технического задания), которое в недельный срок передаётся Заказчику.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2.2. Материалы «Дела …» рассматриваются комиссией Заказчика, по заключению которой принимается решение о приемке технологической скважины в эксплуатацию.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2.3. Подпись Заказчика в «Акте приема-передачи технологической скважины» дает право на оплату за сооружение скважины.</w:t>
      </w:r>
    </w:p>
    <w:p w:rsidR="0039724F" w:rsidRPr="0039724F" w:rsidRDefault="0039724F" w:rsidP="00397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24F" w:rsidRDefault="0039724F" w:rsidP="00153054">
      <w:pPr>
        <w:tabs>
          <w:tab w:val="left" w:pos="0"/>
          <w:tab w:val="left" w:pos="76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>Начальник производственного отдела                                            А.С. Бабкин</w:t>
      </w:r>
      <w:r w:rsidRPr="0039724F">
        <w:rPr>
          <w:rFonts w:ascii="Times New Roman" w:hAnsi="Times New Roman" w:cs="Times New Roman"/>
          <w:sz w:val="24"/>
          <w:szCs w:val="24"/>
        </w:rPr>
        <w:tab/>
      </w:r>
    </w:p>
    <w:p w:rsidR="00153054" w:rsidRPr="0039724F" w:rsidRDefault="00153054" w:rsidP="00153054">
      <w:pPr>
        <w:tabs>
          <w:tab w:val="left" w:pos="0"/>
          <w:tab w:val="left" w:pos="76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9724F" w:rsidRPr="0039724F" w:rsidRDefault="0039724F" w:rsidP="00153054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724F">
        <w:rPr>
          <w:rFonts w:ascii="Times New Roman" w:hAnsi="Times New Roman" w:cs="Times New Roman"/>
          <w:sz w:val="24"/>
          <w:szCs w:val="24"/>
        </w:rPr>
        <w:t xml:space="preserve">Главный геолог                                                                                   Ю.И. Лаптев  </w:t>
      </w:r>
    </w:p>
    <w:p w:rsidR="003B2ADF" w:rsidRDefault="003B2ADF" w:rsidP="00C524F1">
      <w:pPr>
        <w:tabs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7F43" w:rsidRDefault="00A17F43" w:rsidP="00A17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43" w:rsidRDefault="00A17F43" w:rsidP="00A17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43" w:rsidRDefault="00A17F43" w:rsidP="00A17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7D5" w:rsidRDefault="004B07D5" w:rsidP="00A17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43" w:rsidRDefault="00A17F43" w:rsidP="00A17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43" w:rsidRPr="0039724F" w:rsidRDefault="00A17F43" w:rsidP="00A17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№2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 xml:space="preserve">к техническому заданию 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к договору №</w:t>
      </w:r>
      <w:r w:rsidR="004B07D5">
        <w:rPr>
          <w:rFonts w:ascii="Times New Roman" w:hAnsi="Times New Roman" w:cs="Times New Roman"/>
          <w:bCs/>
          <w:sz w:val="24"/>
          <w:szCs w:val="24"/>
        </w:rPr>
        <w:t>________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от «__» _______________ 2011 г.</w:t>
      </w:r>
    </w:p>
    <w:p w:rsidR="00A17F43" w:rsidRDefault="00A17F43" w:rsidP="00A17F4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3B2ADF" w:rsidRPr="00AD44A7" w:rsidRDefault="003B2ADF" w:rsidP="003B2ADF">
      <w:pPr>
        <w:tabs>
          <w:tab w:val="left" w:pos="5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>«СОГЛАСОВАНО»                                                       «УТВЕРЖДАЮ»</w:t>
      </w:r>
    </w:p>
    <w:p w:rsidR="003B2ADF" w:rsidRPr="00AD44A7" w:rsidRDefault="003B2ADF" w:rsidP="003B2ADF">
      <w:pPr>
        <w:tabs>
          <w:tab w:val="left" w:pos="5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AD44A7">
        <w:rPr>
          <w:rFonts w:ascii="Times New Roman" w:hAnsi="Times New Roman" w:cs="Times New Roman"/>
          <w:sz w:val="24"/>
          <w:szCs w:val="24"/>
        </w:rPr>
        <w:t xml:space="preserve">                                                  Генеральный директор</w:t>
      </w:r>
    </w:p>
    <w:p w:rsidR="003B2ADF" w:rsidRPr="00AD44A7" w:rsidRDefault="003B2ADF" w:rsidP="003B2ADF">
      <w:pPr>
        <w:tabs>
          <w:tab w:val="left" w:pos="5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AD44A7">
        <w:rPr>
          <w:rFonts w:ascii="Times New Roman" w:hAnsi="Times New Roman" w:cs="Times New Roman"/>
          <w:sz w:val="24"/>
          <w:szCs w:val="24"/>
        </w:rPr>
        <w:t>ЗАО «ДАЛУР»</w:t>
      </w: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ADF" w:rsidRPr="00AD44A7" w:rsidRDefault="003B2ADF" w:rsidP="003B2ADF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/____________ /</w:t>
      </w:r>
      <w:r w:rsidRPr="00AD44A7">
        <w:rPr>
          <w:rFonts w:ascii="Times New Roman" w:hAnsi="Times New Roman" w:cs="Times New Roman"/>
          <w:sz w:val="24"/>
          <w:szCs w:val="24"/>
        </w:rPr>
        <w:t xml:space="preserve">                             ________________ Дементьев А.А.</w:t>
      </w: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>« _____» __________ 201_ г                                            « _____» __________ 201_ г</w:t>
      </w:r>
    </w:p>
    <w:p w:rsidR="003B2ADF" w:rsidRPr="00AD44A7" w:rsidRDefault="003B2ADF" w:rsidP="003B2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7D5" w:rsidRDefault="003B2ADF" w:rsidP="004B0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7D5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</w:p>
    <w:p w:rsidR="003B2ADF" w:rsidRPr="004B07D5" w:rsidRDefault="003B2ADF" w:rsidP="004B0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B07D5">
        <w:rPr>
          <w:rFonts w:ascii="Times New Roman" w:hAnsi="Times New Roman" w:cs="Times New Roman"/>
          <w:b/>
          <w:sz w:val="24"/>
          <w:szCs w:val="24"/>
        </w:rPr>
        <w:t>прилагаемых</w:t>
      </w:r>
      <w:proofErr w:type="gramEnd"/>
      <w:r w:rsidRPr="004B07D5">
        <w:rPr>
          <w:rFonts w:ascii="Times New Roman" w:hAnsi="Times New Roman" w:cs="Times New Roman"/>
          <w:b/>
          <w:sz w:val="24"/>
          <w:szCs w:val="24"/>
        </w:rPr>
        <w:t xml:space="preserve"> к «Делу по технологической скважине»</w:t>
      </w:r>
    </w:p>
    <w:p w:rsidR="003B2ADF" w:rsidRPr="00AD44A7" w:rsidRDefault="003B2ADF" w:rsidP="003B2ADF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480"/>
        <w:gridCol w:w="2263"/>
      </w:tblGrid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Паспорт буровой скважины 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о заложении буровой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о закрытии буровой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замера искривления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контрольного замера глубины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Полевой журнал геологической документации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Журнал промера глубины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Геологическая колонка по скважине (в электронном виде и на бумажном носителе)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Колонка рудовмещающего горизонта по скважине (в электронном виде и на бумажном носителе)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Геолого-технический наряд на скважину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Бланки подготовки исходных данных на ЭВМ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Результат обработки ГК на ЭВМ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Каротажные диаграммы: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электорокаротаж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(КС, ПС), гамма-каротаж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- кавернометрия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- токовый каротаж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- термометрия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обработки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расходометрии</w:t>
            </w:r>
            <w:proofErr w:type="spellEnd"/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Паспорт технологической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на установку неразъемной технологической колонны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на цементацию технологической колонны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на проведение строительной прокачки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на оборудование фильтрами технологической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приемки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опрессовки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колонны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c>
          <w:tcPr>
            <w:tcW w:w="828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0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Акт контрольного замера производительности технологической скважины</w:t>
            </w:r>
          </w:p>
        </w:tc>
        <w:tc>
          <w:tcPr>
            <w:tcW w:w="2263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ADF" w:rsidRPr="00AD44A7" w:rsidRDefault="003B2ADF" w:rsidP="003B2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ADF" w:rsidRPr="00AD44A7" w:rsidRDefault="003B2ADF" w:rsidP="003B2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>Начальник ПО                                                                                 А.С. Бабкин</w:t>
      </w:r>
    </w:p>
    <w:p w:rsidR="003B2ADF" w:rsidRPr="00AD44A7" w:rsidRDefault="003B2ADF" w:rsidP="003B2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ADF" w:rsidRPr="00AD44A7" w:rsidRDefault="003B2ADF" w:rsidP="003B2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 xml:space="preserve">Главный геолог                                                                               Ю.И. Лаптев  </w:t>
      </w:r>
    </w:p>
    <w:p w:rsidR="003B2ADF" w:rsidRPr="00AD44A7" w:rsidRDefault="003B2ADF" w:rsidP="003B2ADF">
      <w:pPr>
        <w:pStyle w:val="a7"/>
        <w:rPr>
          <w:sz w:val="24"/>
          <w:szCs w:val="24"/>
        </w:rPr>
        <w:sectPr w:rsidR="003B2ADF" w:rsidRPr="00AD44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№3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 xml:space="preserve">к техническому заданию 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к договору №</w:t>
      </w:r>
      <w:r w:rsidR="004B07D5">
        <w:rPr>
          <w:rFonts w:ascii="Times New Roman" w:hAnsi="Times New Roman" w:cs="Times New Roman"/>
          <w:bCs/>
          <w:sz w:val="24"/>
          <w:szCs w:val="24"/>
        </w:rPr>
        <w:t>______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от «__» _______________ 2011 г.</w:t>
      </w:r>
    </w:p>
    <w:p w:rsidR="00A17F43" w:rsidRDefault="00A17F43" w:rsidP="00A17F4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5"/>
        <w:gridCol w:w="3720"/>
        <w:gridCol w:w="3796"/>
      </w:tblGrid>
      <w:tr w:rsidR="003B2ADF" w:rsidRPr="00AD44A7" w:rsidTr="0039724F">
        <w:trPr>
          <w:trHeight w:val="801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Виды каротажа</w:t>
            </w:r>
          </w:p>
        </w:tc>
        <w:tc>
          <w:tcPr>
            <w:tcW w:w="5169" w:type="dxa"/>
            <w:tcBorders>
              <w:top w:val="single" w:sz="12" w:space="0" w:color="auto"/>
              <w:bottom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Результаты каротажей</w:t>
            </w:r>
          </w:p>
        </w:tc>
        <w:tc>
          <w:tcPr>
            <w:tcW w:w="60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Результаты контрольного замера производительности скважины</w:t>
            </w:r>
          </w:p>
        </w:tc>
      </w:tr>
      <w:tr w:rsidR="003B2ADF" w:rsidRPr="00AD44A7" w:rsidTr="0039724F">
        <w:trPr>
          <w:cantSplit/>
          <w:trHeight w:val="1123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КС, ПС, ГК</w:t>
            </w:r>
          </w:p>
        </w:tc>
        <w:tc>
          <w:tcPr>
            <w:tcW w:w="5169" w:type="dxa"/>
            <w:tcBorders>
              <w:top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Глубина скважины по Г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м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Рудный интервал: </w:t>
            </w:r>
            <w:proofErr w:type="spellStart"/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_______до______м</w:t>
            </w:r>
            <w:proofErr w:type="spellEnd"/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Проницаемый интервал: </w:t>
            </w:r>
            <w:proofErr w:type="spellStart"/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_______до______м</w:t>
            </w:r>
            <w:proofErr w:type="spellEnd"/>
          </w:p>
        </w:tc>
        <w:tc>
          <w:tcPr>
            <w:tcW w:w="601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1.Глубина погружения смесителя________  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2.Статический УПВ                     _________  м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3.Давление пусковое (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)            _________  </w:t>
            </w:r>
            <w:proofErr w:type="spellStart"/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4.Давление рабочее  (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   </w:t>
            </w:r>
            <w:proofErr w:type="spellStart"/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5.Понижение уровня: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= (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</w:rPr>
              <w:t>п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</w:rPr>
              <w:t>р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)*10  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_________м</w:t>
            </w:r>
            <w:proofErr w:type="spellEnd"/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1,1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- объем мерной емкости      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– время наполнения мерной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емкости____сек</w:t>
            </w:r>
            <w:proofErr w:type="spellEnd"/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= (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)*3,6-дебит откачки _________м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ебит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откачки _________м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/час*м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rPr>
          <w:cantSplit/>
          <w:trHeight w:val="604"/>
        </w:trPr>
        <w:tc>
          <w:tcPr>
            <w:tcW w:w="2358" w:type="dxa"/>
            <w:tcBorders>
              <w:lef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Инклинометрия</w:t>
            </w:r>
            <w:proofErr w:type="spellEnd"/>
          </w:p>
        </w:tc>
        <w:tc>
          <w:tcPr>
            <w:tcW w:w="5169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=           м;       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rPr>
          <w:cantSplit/>
          <w:trHeight w:val="662"/>
        </w:trPr>
        <w:tc>
          <w:tcPr>
            <w:tcW w:w="2358" w:type="dxa"/>
            <w:tcBorders>
              <w:lef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Кавернометрия</w:t>
            </w:r>
          </w:p>
        </w:tc>
        <w:tc>
          <w:tcPr>
            <w:tcW w:w="5169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скв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  мм;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44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цем</w:t>
            </w: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   мм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rPr>
          <w:cantSplit/>
          <w:trHeight w:val="714"/>
        </w:trPr>
        <w:tc>
          <w:tcPr>
            <w:tcW w:w="2358" w:type="dxa"/>
            <w:tcBorders>
              <w:lef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после посадки колонны</w:t>
            </w:r>
          </w:p>
        </w:tc>
        <w:tc>
          <w:tcPr>
            <w:tcW w:w="5169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Сквозных нарушений в технологической колонне не обнаружено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rPr>
          <w:cantSplit/>
          <w:trHeight w:val="682"/>
        </w:trPr>
        <w:tc>
          <w:tcPr>
            <w:tcW w:w="2358" w:type="dxa"/>
            <w:tcBorders>
              <w:lef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Термометрия</w:t>
            </w:r>
          </w:p>
        </w:tc>
        <w:tc>
          <w:tcPr>
            <w:tcW w:w="5169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Верх цементного кольц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rPr>
          <w:cantSplit/>
          <w:trHeight w:val="726"/>
        </w:trPr>
        <w:tc>
          <w:tcPr>
            <w:tcW w:w="2358" w:type="dxa"/>
            <w:tcBorders>
              <w:lef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колонны водой</w:t>
            </w:r>
          </w:p>
        </w:tc>
        <w:tc>
          <w:tcPr>
            <w:tcW w:w="5169" w:type="dxa"/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Герметичность технологической колонны подтверждается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DF" w:rsidRPr="00AD44A7" w:rsidTr="0039724F">
        <w:trPr>
          <w:cantSplit/>
          <w:trHeight w:val="861"/>
        </w:trPr>
        <w:tc>
          <w:tcPr>
            <w:tcW w:w="2358" w:type="dxa"/>
            <w:tcBorders>
              <w:left w:val="single" w:sz="12" w:space="0" w:color="auto"/>
              <w:bottom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после освоения скважины</w:t>
            </w:r>
          </w:p>
        </w:tc>
        <w:tc>
          <w:tcPr>
            <w:tcW w:w="5169" w:type="dxa"/>
            <w:tcBorders>
              <w:bottom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Глубина скважины -              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Мэф</w:t>
            </w:r>
            <w:proofErr w:type="spellEnd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-             м</w:t>
            </w:r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Интервал установки фильтра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от________до________</w:t>
            </w:r>
            <w:proofErr w:type="gramStart"/>
            <w:r w:rsidRPr="00AD44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60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3B2ADF" w:rsidRPr="00AD44A7" w:rsidRDefault="003B2ADF" w:rsidP="00397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07D5" w:rsidRDefault="003B2ADF" w:rsidP="004B07D5">
      <w:pPr>
        <w:pStyle w:val="a7"/>
        <w:rPr>
          <w:sz w:val="24"/>
          <w:szCs w:val="24"/>
        </w:rPr>
      </w:pPr>
      <w:r w:rsidRPr="00AD44A7">
        <w:rPr>
          <w:sz w:val="24"/>
          <w:szCs w:val="24"/>
        </w:rPr>
        <w:t>Акт контрольного замера</w:t>
      </w:r>
    </w:p>
    <w:p w:rsidR="003B2ADF" w:rsidRPr="00AD44A7" w:rsidRDefault="003B2ADF" w:rsidP="004B07D5">
      <w:pPr>
        <w:pStyle w:val="a7"/>
        <w:rPr>
          <w:sz w:val="24"/>
          <w:szCs w:val="24"/>
        </w:rPr>
      </w:pPr>
      <w:r w:rsidRPr="00AD44A7">
        <w:rPr>
          <w:sz w:val="24"/>
          <w:szCs w:val="24"/>
        </w:rPr>
        <w:t>производительности технологической скважины №______</w:t>
      </w:r>
    </w:p>
    <w:p w:rsidR="003B2ADF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>Дата__________</w:t>
      </w: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ADF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 xml:space="preserve">Подпись Заказчика _______________                                                               </w:t>
      </w: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4A7">
        <w:rPr>
          <w:rFonts w:ascii="Times New Roman" w:hAnsi="Times New Roman" w:cs="Times New Roman"/>
          <w:sz w:val="24"/>
          <w:szCs w:val="24"/>
        </w:rPr>
        <w:t>Подпись Подрядчика_________________</w:t>
      </w:r>
    </w:p>
    <w:p w:rsidR="003B2ADF" w:rsidRPr="00AD44A7" w:rsidRDefault="003B2ADF" w:rsidP="003B2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ADF" w:rsidRPr="00AD44A7" w:rsidRDefault="003B2ADF" w:rsidP="003B2AD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B2ADF" w:rsidRDefault="003B2ADF" w:rsidP="00E25B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6B07" w:rsidRDefault="003A6B07" w:rsidP="00E25B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6B07" w:rsidRDefault="003A6B07" w:rsidP="00E25B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6B07" w:rsidRDefault="003A6B07" w:rsidP="00E25B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6B07" w:rsidRDefault="003A6B07" w:rsidP="00E25B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6B07" w:rsidRDefault="003A6B07" w:rsidP="00E25B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6B07" w:rsidRPr="003A6B07" w:rsidRDefault="003A6B07" w:rsidP="003A6B07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A6B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A6B07" w:rsidRPr="003A6B07" w:rsidRDefault="003A6B07" w:rsidP="003A6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Приложение 2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4B07D5">
        <w:rPr>
          <w:rFonts w:ascii="Times New Roman" w:hAnsi="Times New Roman" w:cs="Times New Roman"/>
          <w:bCs/>
          <w:sz w:val="24"/>
          <w:szCs w:val="24"/>
        </w:rPr>
        <w:t>__________</w:t>
      </w:r>
    </w:p>
    <w:p w:rsidR="00A17F43" w:rsidRPr="004B07D5" w:rsidRDefault="00A17F43" w:rsidP="004B07D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B07D5">
        <w:rPr>
          <w:rFonts w:ascii="Times New Roman" w:hAnsi="Times New Roman" w:cs="Times New Roman"/>
          <w:bCs/>
          <w:sz w:val="24"/>
          <w:szCs w:val="24"/>
        </w:rPr>
        <w:t>от «__» ________________ 2011 г.</w:t>
      </w:r>
    </w:p>
    <w:p w:rsidR="00A17F43" w:rsidRPr="000D4B0E" w:rsidRDefault="00A17F43" w:rsidP="00A17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17F43" w:rsidRPr="000D4B0E" w:rsidRDefault="00A17F43" w:rsidP="00A17F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F43" w:rsidRPr="000D4B0E" w:rsidRDefault="00A17F43" w:rsidP="00A17F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A17F43" w:rsidRPr="000D4B0E" w:rsidRDefault="00A17F43" w:rsidP="00A17F4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D4B0E">
        <w:rPr>
          <w:rFonts w:ascii="Times New Roman" w:hAnsi="Times New Roman" w:cs="Times New Roman"/>
          <w:b/>
          <w:sz w:val="24"/>
          <w:szCs w:val="24"/>
        </w:rPr>
        <w:t xml:space="preserve">согласования договорной цены </w:t>
      </w:r>
      <w:r w:rsidRPr="000D4B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работы по сооружению технологических скважин на </w:t>
      </w:r>
      <w:proofErr w:type="spellStart"/>
      <w:r w:rsidRPr="000D4B0E">
        <w:rPr>
          <w:rFonts w:ascii="Times New Roman" w:hAnsi="Times New Roman" w:cs="Times New Roman"/>
          <w:b/>
          <w:color w:val="000000"/>
          <w:sz w:val="24"/>
          <w:szCs w:val="24"/>
        </w:rPr>
        <w:t>Усть-Уксянской</w:t>
      </w:r>
      <w:proofErr w:type="spellEnd"/>
      <w:r w:rsidRPr="000D4B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залежи </w:t>
      </w:r>
      <w:proofErr w:type="spellStart"/>
      <w:r w:rsidRPr="000D4B0E">
        <w:rPr>
          <w:rFonts w:ascii="Times New Roman" w:hAnsi="Times New Roman" w:cs="Times New Roman"/>
          <w:b/>
          <w:color w:val="000000"/>
          <w:sz w:val="24"/>
          <w:szCs w:val="24"/>
        </w:rPr>
        <w:t>Далматовского</w:t>
      </w:r>
      <w:proofErr w:type="spellEnd"/>
      <w:r w:rsidRPr="000D4B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месторождения в 201</w:t>
      </w:r>
      <w:r w:rsidR="004B07D5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0D4B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году</w:t>
      </w:r>
    </w:p>
    <w:p w:rsidR="00A17F43" w:rsidRPr="000D4B0E" w:rsidRDefault="00A17F43" w:rsidP="00A1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1878" w:rsidRDefault="00A17F43" w:rsidP="00A17F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Мы, нижеподписавшиеся, от лица Заказчика ЗАО «</w:t>
      </w:r>
      <w:proofErr w:type="spellStart"/>
      <w:r w:rsidRPr="000D4B0E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» Дементьев Алексей Андреевич, и от лица Подрядчика </w:t>
      </w:r>
      <w:r w:rsidR="004B07D5">
        <w:rPr>
          <w:rFonts w:ascii="Times New Roman" w:hAnsi="Times New Roman" w:cs="Times New Roman"/>
          <w:sz w:val="24"/>
          <w:szCs w:val="24"/>
        </w:rPr>
        <w:t>________________</w:t>
      </w:r>
      <w:r w:rsidRPr="000D4B0E">
        <w:rPr>
          <w:rFonts w:ascii="Times New Roman" w:hAnsi="Times New Roman" w:cs="Times New Roman"/>
          <w:sz w:val="24"/>
          <w:szCs w:val="24"/>
        </w:rPr>
        <w:t xml:space="preserve">, удостоверяем, что сторонами достигнуто соглашение о величине договорной цены на </w:t>
      </w:r>
      <w:r w:rsidRPr="000D4B0E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работ по сооружению технологических скважин на </w:t>
      </w:r>
      <w:proofErr w:type="spellStart"/>
      <w:r w:rsidRPr="000D4B0E">
        <w:rPr>
          <w:rFonts w:ascii="Times New Roman" w:hAnsi="Times New Roman" w:cs="Times New Roman"/>
          <w:color w:val="000000"/>
          <w:sz w:val="24"/>
          <w:szCs w:val="24"/>
        </w:rPr>
        <w:t>Усть-Уксянской</w:t>
      </w:r>
      <w:proofErr w:type="spellEnd"/>
      <w:r w:rsidRPr="000D4B0E">
        <w:rPr>
          <w:rFonts w:ascii="Times New Roman" w:hAnsi="Times New Roman" w:cs="Times New Roman"/>
          <w:color w:val="000000"/>
          <w:sz w:val="24"/>
          <w:szCs w:val="24"/>
        </w:rPr>
        <w:t xml:space="preserve"> залежи </w:t>
      </w:r>
      <w:proofErr w:type="spellStart"/>
      <w:r w:rsidRPr="000D4B0E">
        <w:rPr>
          <w:rFonts w:ascii="Times New Roman" w:hAnsi="Times New Roman" w:cs="Times New Roman"/>
          <w:color w:val="000000"/>
          <w:sz w:val="24"/>
          <w:szCs w:val="24"/>
        </w:rPr>
        <w:t>Далматовского</w:t>
      </w:r>
      <w:proofErr w:type="spellEnd"/>
      <w:r w:rsidRPr="000D4B0E">
        <w:rPr>
          <w:rFonts w:ascii="Times New Roman" w:hAnsi="Times New Roman" w:cs="Times New Roman"/>
          <w:color w:val="000000"/>
          <w:sz w:val="24"/>
          <w:szCs w:val="24"/>
        </w:rPr>
        <w:t xml:space="preserve"> месторождения в 2012 </w:t>
      </w:r>
      <w:proofErr w:type="spellStart"/>
      <w:r w:rsidRPr="000D4B0E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0D4B0E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0D4B0E">
        <w:rPr>
          <w:rFonts w:ascii="Times New Roman" w:hAnsi="Times New Roman" w:cs="Times New Roman"/>
          <w:sz w:val="24"/>
          <w:szCs w:val="24"/>
        </w:rPr>
        <w:t xml:space="preserve"> </w:t>
      </w:r>
      <w:r w:rsidR="004B07D5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AF3BAA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</w:t>
      </w:r>
      <w:r w:rsidR="00901878" w:rsidRPr="000D4B0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C7FCC" w:rsidRDefault="00EC7FCC" w:rsidP="00A17F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17F43" w:rsidRPr="000D4B0E" w:rsidRDefault="00A17F43" w:rsidP="00A17F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D4B0E">
        <w:rPr>
          <w:rFonts w:ascii="Times New Roman" w:hAnsi="Times New Roman" w:cs="Times New Roman"/>
          <w:bCs/>
          <w:sz w:val="24"/>
          <w:szCs w:val="24"/>
        </w:rPr>
        <w:t xml:space="preserve">Стоимость работ по сооружению технологических скважин на </w:t>
      </w:r>
      <w:proofErr w:type="spellStart"/>
      <w:r w:rsidRPr="000D4B0E">
        <w:rPr>
          <w:rFonts w:ascii="Times New Roman" w:hAnsi="Times New Roman" w:cs="Times New Roman"/>
          <w:bCs/>
          <w:sz w:val="24"/>
          <w:szCs w:val="24"/>
        </w:rPr>
        <w:t>Усть-Уксянской</w:t>
      </w:r>
      <w:proofErr w:type="spellEnd"/>
      <w:r w:rsidRPr="000D4B0E">
        <w:rPr>
          <w:rFonts w:ascii="Times New Roman" w:hAnsi="Times New Roman" w:cs="Times New Roman"/>
          <w:bCs/>
          <w:sz w:val="24"/>
          <w:szCs w:val="24"/>
        </w:rPr>
        <w:t xml:space="preserve"> залежи </w:t>
      </w:r>
      <w:proofErr w:type="spellStart"/>
      <w:r w:rsidRPr="000D4B0E">
        <w:rPr>
          <w:rFonts w:ascii="Times New Roman" w:hAnsi="Times New Roman" w:cs="Times New Roman"/>
          <w:bCs/>
          <w:sz w:val="24"/>
          <w:szCs w:val="24"/>
        </w:rPr>
        <w:t>Далматовского</w:t>
      </w:r>
      <w:proofErr w:type="spellEnd"/>
      <w:r w:rsidRPr="000D4B0E">
        <w:rPr>
          <w:rFonts w:ascii="Times New Roman" w:hAnsi="Times New Roman" w:cs="Times New Roman"/>
          <w:bCs/>
          <w:sz w:val="24"/>
          <w:szCs w:val="24"/>
        </w:rPr>
        <w:t xml:space="preserve"> месторождения в 2012 году:</w:t>
      </w:r>
    </w:p>
    <w:p w:rsidR="00A17F43" w:rsidRPr="000D4B0E" w:rsidRDefault="00EC7FCC" w:rsidP="00EC7FCC">
      <w:pPr>
        <w:spacing w:after="0" w:line="240" w:lineRule="auto"/>
        <w:ind w:firstLine="8364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(руб.)</w:t>
      </w: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1"/>
        <w:gridCol w:w="3382"/>
        <w:gridCol w:w="1001"/>
        <w:gridCol w:w="1507"/>
        <w:gridCol w:w="987"/>
        <w:gridCol w:w="1750"/>
      </w:tblGrid>
      <w:tr w:rsidR="00A17F43" w:rsidRPr="000D4B0E" w:rsidTr="00EC7FCC">
        <w:tc>
          <w:tcPr>
            <w:tcW w:w="801" w:type="dxa"/>
          </w:tcPr>
          <w:p w:rsidR="00A17F43" w:rsidRPr="000D4B0E" w:rsidRDefault="00A17F43" w:rsidP="004B07D5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2" w:type="dxa"/>
          </w:tcPr>
          <w:p w:rsidR="00A17F43" w:rsidRPr="000D4B0E" w:rsidRDefault="00A17F43" w:rsidP="004B07D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4B0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1001" w:type="dxa"/>
          </w:tcPr>
          <w:p w:rsidR="00A17F43" w:rsidRPr="000D4B0E" w:rsidRDefault="00A17F43" w:rsidP="004B07D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7" w:type="dxa"/>
          </w:tcPr>
          <w:p w:rsidR="00EC7FCC" w:rsidRDefault="00A17F43" w:rsidP="00EC7FC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Цена </w:t>
            </w:r>
            <w:r w:rsidR="00EC7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единицу</w:t>
            </w:r>
          </w:p>
          <w:p w:rsidR="00A17F43" w:rsidRPr="000D4B0E" w:rsidRDefault="00EC7FCC" w:rsidP="00EC7FC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НДС)</w:t>
            </w:r>
          </w:p>
        </w:tc>
        <w:tc>
          <w:tcPr>
            <w:tcW w:w="987" w:type="dxa"/>
          </w:tcPr>
          <w:p w:rsidR="00A17F43" w:rsidRPr="000D4B0E" w:rsidRDefault="00A17F43" w:rsidP="004B07D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1750" w:type="dxa"/>
          </w:tcPr>
          <w:p w:rsidR="00EC7FCC" w:rsidRDefault="00A17F43" w:rsidP="004B07D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</w:t>
            </w:r>
            <w:r w:rsidR="00EC7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</w:p>
          <w:p w:rsidR="00A17F43" w:rsidRPr="000D4B0E" w:rsidRDefault="00EC7FCC" w:rsidP="00EC7FC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НДС)</w:t>
            </w:r>
          </w:p>
        </w:tc>
      </w:tr>
      <w:tr w:rsidR="00A17F43" w:rsidRPr="000D4B0E" w:rsidTr="00EC7FCC">
        <w:tc>
          <w:tcPr>
            <w:tcW w:w="801" w:type="dxa"/>
          </w:tcPr>
          <w:p w:rsidR="00A17F43" w:rsidRPr="000D4B0E" w:rsidRDefault="00A17F43" w:rsidP="0035785A">
            <w:pPr>
              <w:spacing w:after="0" w:line="240" w:lineRule="auto"/>
              <w:ind w:firstLine="709"/>
              <w:jc w:val="both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Сооружение технологических скважин, в том числе:</w:t>
            </w:r>
          </w:p>
        </w:tc>
        <w:tc>
          <w:tcPr>
            <w:tcW w:w="1001" w:type="dxa"/>
          </w:tcPr>
          <w:p w:rsidR="00A17F43" w:rsidRPr="000D4B0E" w:rsidRDefault="00A17F43" w:rsidP="0035785A">
            <w:pPr>
              <w:spacing w:after="0" w:line="240" w:lineRule="auto"/>
              <w:ind w:firstLine="709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A17F43" w:rsidRPr="000D4B0E" w:rsidRDefault="00A17F43" w:rsidP="00D339EF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A17F43" w:rsidRPr="000D4B0E" w:rsidRDefault="00A17F43" w:rsidP="0035785A">
            <w:pPr>
              <w:spacing w:after="0" w:line="240" w:lineRule="auto"/>
              <w:ind w:firstLine="709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17F43" w:rsidRPr="000D4B0E" w:rsidRDefault="00A17F43" w:rsidP="0035785A">
            <w:pPr>
              <w:spacing w:after="0" w:line="240" w:lineRule="auto"/>
              <w:ind w:firstLine="709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rPr>
          <w:trHeight w:val="518"/>
        </w:trPr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7F43" w:rsidRPr="00A17F43" w:rsidRDefault="00A17F43" w:rsidP="00A17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скважины откачные  ТУ-490, </w:t>
            </w: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пробуренныке</w:t>
            </w:r>
            <w:proofErr w:type="spellEnd"/>
          </w:p>
        </w:tc>
        <w:tc>
          <w:tcPr>
            <w:tcW w:w="1001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E52781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rPr>
          <w:trHeight w:val="641"/>
        </w:trPr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F43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скважины </w:t>
            </w: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закачные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 ТЗ-490 </w:t>
            </w:r>
          </w:p>
        </w:tc>
        <w:tc>
          <w:tcPr>
            <w:tcW w:w="1001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A17F43" w:rsidP="00901878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1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F43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Технологические скважины универсальные  ТУ-490</w:t>
            </w:r>
          </w:p>
        </w:tc>
        <w:tc>
          <w:tcPr>
            <w:tcW w:w="1001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E52781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F43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скважины наблюдательные ТН-490 </w:t>
            </w:r>
          </w:p>
        </w:tc>
        <w:tc>
          <w:tcPr>
            <w:tcW w:w="1001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F43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скважины наблюдательные ТН-150 </w:t>
            </w:r>
          </w:p>
        </w:tc>
        <w:tc>
          <w:tcPr>
            <w:tcW w:w="1001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F43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Технологические скважины наблюдательные ТН-270</w:t>
            </w:r>
          </w:p>
        </w:tc>
        <w:tc>
          <w:tcPr>
            <w:tcW w:w="1001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rPr>
          <w:trHeight w:val="70"/>
        </w:trPr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F43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3382" w:type="dxa"/>
          </w:tcPr>
          <w:p w:rsidR="00A17F43" w:rsidRPr="000D4B0E" w:rsidRDefault="00A17F43" w:rsidP="00A17F43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Технологические скважины наблюдательные ТН-360</w:t>
            </w:r>
          </w:p>
        </w:tc>
        <w:tc>
          <w:tcPr>
            <w:tcW w:w="1001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D339EF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3" w:rsidRPr="000D4B0E" w:rsidTr="00EC7FCC">
        <w:trPr>
          <w:trHeight w:val="70"/>
        </w:trPr>
        <w:tc>
          <w:tcPr>
            <w:tcW w:w="801" w:type="dxa"/>
            <w:vAlign w:val="center"/>
          </w:tcPr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7F43" w:rsidRPr="00A17F43" w:rsidRDefault="00A17F43" w:rsidP="00A17F43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2" w:type="dxa"/>
            <w:vAlign w:val="center"/>
          </w:tcPr>
          <w:p w:rsidR="00A17F43" w:rsidRPr="000D4B0E" w:rsidRDefault="00A17F43" w:rsidP="00EC7FC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B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1" w:type="dxa"/>
            <w:vAlign w:val="center"/>
          </w:tcPr>
          <w:p w:rsidR="00A17F43" w:rsidRPr="000D4B0E" w:rsidRDefault="00A17F43" w:rsidP="00EC7FC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4B0E">
              <w:rPr>
                <w:rFonts w:ascii="Times New Roman" w:hAnsi="Times New Roman" w:cs="Times New Roman"/>
                <w:b/>
                <w:sz w:val="24"/>
                <w:szCs w:val="24"/>
              </w:rPr>
              <w:t>скв</w:t>
            </w:r>
            <w:proofErr w:type="spellEnd"/>
            <w:r w:rsidRPr="000D4B0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07" w:type="dxa"/>
            <w:vAlign w:val="center"/>
          </w:tcPr>
          <w:p w:rsidR="00A17F43" w:rsidRPr="000D4B0E" w:rsidRDefault="00A17F43" w:rsidP="00EC7FCC">
            <w:pPr>
              <w:spacing w:after="0" w:line="240" w:lineRule="auto"/>
              <w:ind w:firstLine="709"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A17F43" w:rsidRPr="000D4B0E" w:rsidRDefault="00E52781" w:rsidP="00EC7FC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018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50" w:type="dxa"/>
            <w:vAlign w:val="center"/>
          </w:tcPr>
          <w:p w:rsidR="00A17F43" w:rsidRPr="000D4B0E" w:rsidRDefault="00A17F43" w:rsidP="00EC7FC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7F43" w:rsidRPr="000D4B0E" w:rsidRDefault="00A17F43" w:rsidP="00A1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7F43" w:rsidRPr="000D4B0E" w:rsidRDefault="00A17F43" w:rsidP="00A1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E">
        <w:rPr>
          <w:rFonts w:ascii="Times New Roman" w:hAnsi="Times New Roman" w:cs="Times New Roman"/>
          <w:sz w:val="24"/>
          <w:szCs w:val="24"/>
        </w:rPr>
        <w:t>Настоящий протокол является основанием для расчетов между ЗАКАЗЧИКОМ и ПОДРЯДЧИКОМ.</w:t>
      </w:r>
    </w:p>
    <w:p w:rsidR="00A17F43" w:rsidRPr="000D4B0E" w:rsidRDefault="00A17F43" w:rsidP="00D33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F43" w:rsidRPr="000D4B0E" w:rsidRDefault="00A17F43" w:rsidP="00D339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       Генеральный директор </w:t>
      </w:r>
    </w:p>
    <w:p w:rsidR="00A17F43" w:rsidRPr="000D4B0E" w:rsidRDefault="00A17F43" w:rsidP="00D339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       ЗАО «</w:t>
      </w:r>
      <w:proofErr w:type="spellStart"/>
      <w:r w:rsidRPr="000D4B0E">
        <w:rPr>
          <w:rFonts w:ascii="Times New Roman" w:hAnsi="Times New Roman" w:cs="Times New Roman"/>
          <w:b/>
          <w:bCs/>
          <w:sz w:val="24"/>
          <w:szCs w:val="24"/>
        </w:rPr>
        <w:t>Далур</w:t>
      </w:r>
      <w:proofErr w:type="spellEnd"/>
      <w:r w:rsidRPr="000D4B0E">
        <w:rPr>
          <w:rFonts w:ascii="Times New Roman" w:hAnsi="Times New Roman" w:cs="Times New Roman"/>
          <w:b/>
          <w:bCs/>
          <w:sz w:val="24"/>
          <w:szCs w:val="24"/>
        </w:rPr>
        <w:t>»:</w:t>
      </w:r>
    </w:p>
    <w:p w:rsidR="00A17F43" w:rsidRPr="000D4B0E" w:rsidRDefault="00A17F43" w:rsidP="00D339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7F43" w:rsidRPr="000D4B0E" w:rsidRDefault="00A17F43" w:rsidP="00D339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4B0E">
        <w:rPr>
          <w:rFonts w:ascii="Times New Roman" w:hAnsi="Times New Roman" w:cs="Times New Roman"/>
          <w:b/>
          <w:bCs/>
          <w:sz w:val="24"/>
          <w:szCs w:val="24"/>
        </w:rPr>
        <w:t xml:space="preserve">       ___________________ А.А. Дементьев</w:t>
      </w:r>
      <w:bookmarkStart w:id="0" w:name="_GoBack"/>
      <w:bookmarkEnd w:id="0"/>
    </w:p>
    <w:sectPr w:rsidR="00A17F43" w:rsidRPr="000D4B0E" w:rsidSect="0072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DA4" w:rsidRDefault="00AA5DA4">
      <w:pPr>
        <w:spacing w:after="0" w:line="240" w:lineRule="auto"/>
      </w:pPr>
      <w:r>
        <w:separator/>
      </w:r>
    </w:p>
  </w:endnote>
  <w:endnote w:type="continuationSeparator" w:id="0">
    <w:p w:rsidR="00AA5DA4" w:rsidRDefault="00AA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65" w:rsidRDefault="0005266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ECF" w:rsidRDefault="00B73ECF" w:rsidP="000D4B0E">
    <w:pPr>
      <w:pStyle w:val="aa"/>
      <w:pBdr>
        <w:top w:val="thinThickSmallGap" w:sz="24" w:space="1" w:color="622423"/>
      </w:pBdr>
      <w:rPr>
        <w:rFonts w:ascii="Cambria" w:hAnsi="Cambria" w:cs="Cambria"/>
      </w:rPr>
    </w:pPr>
  </w:p>
  <w:p w:rsidR="00B73ECF" w:rsidRDefault="00B73ECF" w:rsidP="000D4B0E">
    <w:pPr>
      <w:pStyle w:val="aa"/>
      <w:pBdr>
        <w:top w:val="thinThickSmallGap" w:sz="24" w:space="1" w:color="622423"/>
      </w:pBdr>
      <w:rPr>
        <w:rFonts w:ascii="Cambria" w:hAnsi="Cambria" w:cs="Cambria"/>
      </w:rPr>
    </w:pPr>
  </w:p>
  <w:p w:rsidR="00B73ECF" w:rsidRPr="003B3D9D" w:rsidRDefault="00B73ECF" w:rsidP="000D4B0E">
    <w:pPr>
      <w:pStyle w:val="aa"/>
      <w:pBdr>
        <w:top w:val="thinThickSmallGap" w:sz="24" w:space="1" w:color="622423"/>
      </w:pBdr>
      <w:tabs>
        <w:tab w:val="clear" w:pos="4677"/>
        <w:tab w:val="clear" w:pos="9355"/>
        <w:tab w:val="right" w:pos="10603"/>
      </w:tabs>
      <w:rPr>
        <w:rFonts w:ascii="Cambria" w:hAnsi="Cambria" w:cs="Cambria"/>
      </w:rPr>
    </w:pPr>
    <w:r>
      <w:rPr>
        <w:rFonts w:ascii="Cambria" w:hAnsi="Cambria" w:cs="Cambria"/>
      </w:rPr>
      <w:t xml:space="preserve">Заказчик __________________                     Подрядчик _________________________                                              Страница </w:t>
    </w:r>
    <w:r w:rsidR="00BF3CD7" w:rsidRPr="00BF3CD7">
      <w:fldChar w:fldCharType="begin"/>
    </w:r>
    <w:r>
      <w:instrText xml:space="preserve"> PAGE   \* MERGEFORMAT </w:instrText>
    </w:r>
    <w:r w:rsidR="00BF3CD7" w:rsidRPr="00BF3CD7">
      <w:fldChar w:fldCharType="separate"/>
    </w:r>
    <w:r w:rsidR="00AF3BAA" w:rsidRPr="00AF3BAA">
      <w:rPr>
        <w:rFonts w:ascii="Cambria" w:hAnsi="Cambria" w:cs="Cambria"/>
        <w:noProof/>
      </w:rPr>
      <w:t>5</w:t>
    </w:r>
    <w:r w:rsidR="00BF3CD7">
      <w:rPr>
        <w:rFonts w:ascii="Cambria" w:hAnsi="Cambria" w:cs="Cambria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65" w:rsidRDefault="0005266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DA4" w:rsidRDefault="00AA5DA4">
      <w:pPr>
        <w:spacing w:after="0" w:line="240" w:lineRule="auto"/>
      </w:pPr>
      <w:r>
        <w:separator/>
      </w:r>
    </w:p>
  </w:footnote>
  <w:footnote w:type="continuationSeparator" w:id="0">
    <w:p w:rsidR="00AA5DA4" w:rsidRDefault="00AA5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65" w:rsidRDefault="0005266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65" w:rsidRDefault="00052665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65" w:rsidRDefault="0005266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E7D8B"/>
    <w:multiLevelType w:val="hybridMultilevel"/>
    <w:tmpl w:val="E7F40E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13B37"/>
    <w:multiLevelType w:val="hybridMultilevel"/>
    <w:tmpl w:val="DC94A5CC"/>
    <w:lvl w:ilvl="0" w:tplc="0D80305C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D440C"/>
    <w:multiLevelType w:val="singleLevel"/>
    <w:tmpl w:val="43BE55E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1FDE3294"/>
    <w:multiLevelType w:val="hybridMultilevel"/>
    <w:tmpl w:val="64EC4FB0"/>
    <w:lvl w:ilvl="0" w:tplc="4F84F3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633FB9"/>
    <w:multiLevelType w:val="hybridMultilevel"/>
    <w:tmpl w:val="806AFDDE"/>
    <w:lvl w:ilvl="0" w:tplc="E4A89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62CD18">
      <w:numFmt w:val="none"/>
      <w:lvlText w:val=""/>
      <w:lvlJc w:val="left"/>
      <w:pPr>
        <w:tabs>
          <w:tab w:val="num" w:pos="360"/>
        </w:tabs>
      </w:pPr>
    </w:lvl>
    <w:lvl w:ilvl="2" w:tplc="9D2E8FAC">
      <w:numFmt w:val="none"/>
      <w:lvlText w:val=""/>
      <w:lvlJc w:val="left"/>
      <w:pPr>
        <w:tabs>
          <w:tab w:val="num" w:pos="360"/>
        </w:tabs>
      </w:pPr>
    </w:lvl>
    <w:lvl w:ilvl="3" w:tplc="395CD9E0">
      <w:numFmt w:val="none"/>
      <w:lvlText w:val=""/>
      <w:lvlJc w:val="left"/>
      <w:pPr>
        <w:tabs>
          <w:tab w:val="num" w:pos="360"/>
        </w:tabs>
      </w:pPr>
    </w:lvl>
    <w:lvl w:ilvl="4" w:tplc="E542B3F0">
      <w:numFmt w:val="none"/>
      <w:lvlText w:val=""/>
      <w:lvlJc w:val="left"/>
      <w:pPr>
        <w:tabs>
          <w:tab w:val="num" w:pos="360"/>
        </w:tabs>
      </w:pPr>
    </w:lvl>
    <w:lvl w:ilvl="5" w:tplc="9E4C463C">
      <w:numFmt w:val="none"/>
      <w:lvlText w:val=""/>
      <w:lvlJc w:val="left"/>
      <w:pPr>
        <w:tabs>
          <w:tab w:val="num" w:pos="360"/>
        </w:tabs>
      </w:pPr>
    </w:lvl>
    <w:lvl w:ilvl="6" w:tplc="C7F0DDBA">
      <w:numFmt w:val="none"/>
      <w:lvlText w:val=""/>
      <w:lvlJc w:val="left"/>
      <w:pPr>
        <w:tabs>
          <w:tab w:val="num" w:pos="360"/>
        </w:tabs>
      </w:pPr>
    </w:lvl>
    <w:lvl w:ilvl="7" w:tplc="E1D41544">
      <w:numFmt w:val="none"/>
      <w:lvlText w:val=""/>
      <w:lvlJc w:val="left"/>
      <w:pPr>
        <w:tabs>
          <w:tab w:val="num" w:pos="360"/>
        </w:tabs>
      </w:pPr>
    </w:lvl>
    <w:lvl w:ilvl="8" w:tplc="2ECED9C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F52535"/>
    <w:multiLevelType w:val="hybridMultilevel"/>
    <w:tmpl w:val="C700DA74"/>
    <w:lvl w:ilvl="0" w:tplc="B2F6109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F97B89"/>
    <w:multiLevelType w:val="multilevel"/>
    <w:tmpl w:val="26FA96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50A759AD"/>
    <w:multiLevelType w:val="multilevel"/>
    <w:tmpl w:val="0B88AEE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8">
    <w:nsid w:val="52320709"/>
    <w:multiLevelType w:val="hybridMultilevel"/>
    <w:tmpl w:val="F64A0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715DBB"/>
    <w:multiLevelType w:val="hybridMultilevel"/>
    <w:tmpl w:val="FD8CA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BD07601"/>
    <w:multiLevelType w:val="singleLevel"/>
    <w:tmpl w:val="96AA6BE6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1">
    <w:nsid w:val="6B0E372B"/>
    <w:multiLevelType w:val="singleLevel"/>
    <w:tmpl w:val="D5BE700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2">
    <w:nsid w:val="6C147721"/>
    <w:multiLevelType w:val="hybridMultilevel"/>
    <w:tmpl w:val="19B0B712"/>
    <w:lvl w:ilvl="0" w:tplc="91C486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30371D"/>
    <w:multiLevelType w:val="hybridMultilevel"/>
    <w:tmpl w:val="7F2C5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11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3378"/>
    <w:rsid w:val="00033D68"/>
    <w:rsid w:val="00052665"/>
    <w:rsid w:val="00064649"/>
    <w:rsid w:val="000756E0"/>
    <w:rsid w:val="000C4AB3"/>
    <w:rsid w:val="000D4B0E"/>
    <w:rsid w:val="000E2611"/>
    <w:rsid w:val="001025E7"/>
    <w:rsid w:val="001266DA"/>
    <w:rsid w:val="00143BF2"/>
    <w:rsid w:val="00153054"/>
    <w:rsid w:val="00171AE4"/>
    <w:rsid w:val="001C6067"/>
    <w:rsid w:val="001D4F47"/>
    <w:rsid w:val="002037D4"/>
    <w:rsid w:val="00213378"/>
    <w:rsid w:val="00231CB8"/>
    <w:rsid w:val="00246FAB"/>
    <w:rsid w:val="00252748"/>
    <w:rsid w:val="002A0A10"/>
    <w:rsid w:val="002C00A6"/>
    <w:rsid w:val="002E7BFF"/>
    <w:rsid w:val="003263FA"/>
    <w:rsid w:val="00336338"/>
    <w:rsid w:val="00354D7B"/>
    <w:rsid w:val="0035785A"/>
    <w:rsid w:val="00381D0E"/>
    <w:rsid w:val="00394E4E"/>
    <w:rsid w:val="0039724F"/>
    <w:rsid w:val="003A6B07"/>
    <w:rsid w:val="003B2ADF"/>
    <w:rsid w:val="004348EE"/>
    <w:rsid w:val="00435CBD"/>
    <w:rsid w:val="00441020"/>
    <w:rsid w:val="00477621"/>
    <w:rsid w:val="00494F91"/>
    <w:rsid w:val="004B07D5"/>
    <w:rsid w:val="004F7605"/>
    <w:rsid w:val="0050647A"/>
    <w:rsid w:val="00522981"/>
    <w:rsid w:val="00534FBD"/>
    <w:rsid w:val="00546559"/>
    <w:rsid w:val="00581956"/>
    <w:rsid w:val="00584057"/>
    <w:rsid w:val="005F37A0"/>
    <w:rsid w:val="00633A15"/>
    <w:rsid w:val="00646523"/>
    <w:rsid w:val="00653AF0"/>
    <w:rsid w:val="006614FE"/>
    <w:rsid w:val="006752DD"/>
    <w:rsid w:val="007028B0"/>
    <w:rsid w:val="007273E6"/>
    <w:rsid w:val="00754BC3"/>
    <w:rsid w:val="00786978"/>
    <w:rsid w:val="0079678F"/>
    <w:rsid w:val="007F7589"/>
    <w:rsid w:val="0083039A"/>
    <w:rsid w:val="0089006E"/>
    <w:rsid w:val="00900CEE"/>
    <w:rsid w:val="00901878"/>
    <w:rsid w:val="009252E5"/>
    <w:rsid w:val="00955C41"/>
    <w:rsid w:val="009B26F6"/>
    <w:rsid w:val="00A0772A"/>
    <w:rsid w:val="00A13B15"/>
    <w:rsid w:val="00A1512B"/>
    <w:rsid w:val="00A17F43"/>
    <w:rsid w:val="00A37756"/>
    <w:rsid w:val="00A46E2A"/>
    <w:rsid w:val="00A475AE"/>
    <w:rsid w:val="00A90A70"/>
    <w:rsid w:val="00AA4671"/>
    <w:rsid w:val="00AA5DA4"/>
    <w:rsid w:val="00AC3130"/>
    <w:rsid w:val="00AD44A7"/>
    <w:rsid w:val="00AE3453"/>
    <w:rsid w:val="00AF3BAA"/>
    <w:rsid w:val="00AF477B"/>
    <w:rsid w:val="00AF6347"/>
    <w:rsid w:val="00B17114"/>
    <w:rsid w:val="00B33061"/>
    <w:rsid w:val="00B73ECF"/>
    <w:rsid w:val="00B9527E"/>
    <w:rsid w:val="00BC64E1"/>
    <w:rsid w:val="00BD4093"/>
    <w:rsid w:val="00BF3CD7"/>
    <w:rsid w:val="00C13821"/>
    <w:rsid w:val="00C5160E"/>
    <w:rsid w:val="00C524F1"/>
    <w:rsid w:val="00C6694D"/>
    <w:rsid w:val="00C7770B"/>
    <w:rsid w:val="00C864D0"/>
    <w:rsid w:val="00CE3801"/>
    <w:rsid w:val="00D12968"/>
    <w:rsid w:val="00D339EF"/>
    <w:rsid w:val="00D408B5"/>
    <w:rsid w:val="00DD2CB8"/>
    <w:rsid w:val="00DE5C7B"/>
    <w:rsid w:val="00E118E8"/>
    <w:rsid w:val="00E17A10"/>
    <w:rsid w:val="00E25BC3"/>
    <w:rsid w:val="00E4578B"/>
    <w:rsid w:val="00E52781"/>
    <w:rsid w:val="00E61ACE"/>
    <w:rsid w:val="00E80DEF"/>
    <w:rsid w:val="00E832C2"/>
    <w:rsid w:val="00EB5306"/>
    <w:rsid w:val="00EB6776"/>
    <w:rsid w:val="00EC7FCC"/>
    <w:rsid w:val="00EF3077"/>
    <w:rsid w:val="00F574BF"/>
    <w:rsid w:val="00F60F8C"/>
    <w:rsid w:val="00F77872"/>
    <w:rsid w:val="00F871B7"/>
    <w:rsid w:val="00FA471E"/>
    <w:rsid w:val="00FB31C4"/>
    <w:rsid w:val="00FE5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3E6"/>
  </w:style>
  <w:style w:type="paragraph" w:styleId="1">
    <w:name w:val="heading 1"/>
    <w:basedOn w:val="a"/>
    <w:next w:val="a"/>
    <w:link w:val="10"/>
    <w:qFormat/>
    <w:rsid w:val="00AD44A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18E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D12968"/>
    <w:pPr>
      <w:ind w:left="720"/>
      <w:contextualSpacing/>
    </w:pPr>
  </w:style>
  <w:style w:type="paragraph" w:styleId="a5">
    <w:name w:val="Body Text Indent"/>
    <w:basedOn w:val="a"/>
    <w:link w:val="a6"/>
    <w:rsid w:val="00581956"/>
    <w:pPr>
      <w:spacing w:after="0" w:line="360" w:lineRule="auto"/>
      <w:ind w:hanging="9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8195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D44A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caption"/>
    <w:basedOn w:val="a"/>
    <w:next w:val="a"/>
    <w:qFormat/>
    <w:rsid w:val="00AD4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Normal (Web)"/>
    <w:basedOn w:val="a"/>
    <w:rsid w:val="00A9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uiPriority w:val="99"/>
    <w:rsid w:val="00153054"/>
    <w:rPr>
      <w:color w:val="0000FF"/>
      <w:u w:val="single"/>
    </w:rPr>
  </w:style>
  <w:style w:type="paragraph" w:customStyle="1" w:styleId="Style4">
    <w:name w:val="Style4"/>
    <w:basedOn w:val="a"/>
    <w:uiPriority w:val="99"/>
    <w:rsid w:val="00153054"/>
    <w:pPr>
      <w:widowControl w:val="0"/>
      <w:autoSpaceDE w:val="0"/>
      <w:autoSpaceDN w:val="0"/>
      <w:adjustRightInd w:val="0"/>
      <w:spacing w:after="0" w:line="271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53054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153054"/>
    <w:rPr>
      <w:rFonts w:ascii="Times New Roman" w:hAnsi="Times New Roman" w:cs="Times New Roman"/>
      <w:sz w:val="22"/>
      <w:szCs w:val="22"/>
    </w:rPr>
  </w:style>
  <w:style w:type="paragraph" w:styleId="aa">
    <w:name w:val="footer"/>
    <w:basedOn w:val="a"/>
    <w:link w:val="ab"/>
    <w:uiPriority w:val="99"/>
    <w:rsid w:val="000D4B0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0D4B0E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05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26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lur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2612A-DE04-456B-BCC0-CF5CC2B3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10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22154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Максимовских</dc:creator>
  <cp:keywords/>
  <dc:description/>
  <cp:lastModifiedBy> </cp:lastModifiedBy>
  <cp:revision>17</cp:revision>
  <cp:lastPrinted>2011-10-28T08:11:00Z</cp:lastPrinted>
  <dcterms:created xsi:type="dcterms:W3CDTF">2011-10-03T09:47:00Z</dcterms:created>
  <dcterms:modified xsi:type="dcterms:W3CDTF">2011-11-16T06:05:00Z</dcterms:modified>
</cp:coreProperties>
</file>